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71F5F" w:rsidRDefault="00D07471" w:rsidP="00F24C15">
      <w:pPr>
        <w:pStyle w:val="Paragraphedeliste"/>
        <w:spacing w:after="120" w:line="240" w:lineRule="auto"/>
        <w:ind w:left="391"/>
        <w:contextualSpacing w:val="0"/>
        <w:jc w:val="center"/>
        <w:rPr>
          <w:b/>
        </w:rPr>
      </w:pPr>
      <w:r>
        <w:rPr>
          <w:b/>
        </w:rPr>
        <w:t>Recherche textuelle</w:t>
      </w:r>
      <w:r w:rsidR="00A15879">
        <w:rPr>
          <w:b/>
        </w:rPr>
        <w:t xml:space="preserve"> : Algorithme </w:t>
      </w:r>
      <w:r w:rsidR="00A71F5F">
        <w:rPr>
          <w:b/>
        </w:rPr>
        <w:t xml:space="preserve">de </w:t>
      </w:r>
      <w:r w:rsidR="00A71F5F" w:rsidRPr="00A71F5F">
        <w:rPr>
          <w:b/>
          <w:highlight w:val="yellow"/>
        </w:rPr>
        <w:t>Boyer</w:t>
      </w:r>
      <w:r w:rsidR="00AE2C43" w:rsidRPr="00A71F5F">
        <w:rPr>
          <w:b/>
          <w:highlight w:val="yellow"/>
        </w:rPr>
        <w:t>-</w:t>
      </w:r>
      <w:r w:rsidR="004D774D" w:rsidRPr="00A71F5F">
        <w:rPr>
          <w:b/>
          <w:highlight w:val="yellow"/>
        </w:rPr>
        <w:t xml:space="preserve"> </w:t>
      </w:r>
      <w:r w:rsidR="00A71F5F" w:rsidRPr="00A71F5F">
        <w:rPr>
          <w:b/>
          <w:highlight w:val="yellow"/>
        </w:rPr>
        <w:t>Moore Horspool</w:t>
      </w:r>
      <w:r w:rsidR="00A71F5F" w:rsidRPr="004D774D">
        <w:rPr>
          <w:b/>
        </w:rPr>
        <w:t xml:space="preserve"> </w:t>
      </w:r>
      <w:r w:rsidR="00A71F5F">
        <w:rPr>
          <w:b/>
        </w:rPr>
        <w:t>(</w:t>
      </w:r>
      <w:r w:rsidR="00A71F5F" w:rsidRPr="004D774D">
        <w:rPr>
          <w:b/>
        </w:rPr>
        <w:t>version</w:t>
      </w:r>
      <w:r w:rsidR="00A71F5F">
        <w:rPr>
          <w:b/>
        </w:rPr>
        <w:t xml:space="preserve"> simplifié) </w:t>
      </w:r>
      <w:r w:rsidR="004D774D" w:rsidRPr="004D774D">
        <w:rPr>
          <w:b/>
        </w:rPr>
        <w:t xml:space="preserve">:  </w:t>
      </w:r>
    </w:p>
    <w:p w:rsidR="00A71F5F" w:rsidRDefault="00A71F5F" w:rsidP="00540283">
      <w:pPr>
        <w:pStyle w:val="Paragraphedeliste"/>
        <w:spacing w:after="0" w:line="240" w:lineRule="auto"/>
        <w:ind w:left="391"/>
        <w:contextualSpacing w:val="0"/>
        <w:rPr>
          <w:b/>
        </w:rPr>
      </w:pPr>
      <w:r w:rsidRPr="00A71F5F">
        <w:rPr>
          <w:b/>
        </w:rPr>
        <w:t xml:space="preserve">L’algorithme de </w:t>
      </w:r>
      <w:r w:rsidRPr="00A71F5F">
        <w:rPr>
          <w:b/>
          <w:bCs/>
        </w:rPr>
        <w:t>Boyer-Moore</w:t>
      </w:r>
      <w:r w:rsidRPr="00A71F5F">
        <w:rPr>
          <w:b/>
        </w:rPr>
        <w:t xml:space="preserve"> est une méthode efficace pour rechercher une </w:t>
      </w:r>
      <w:r w:rsidRPr="00A71F5F">
        <w:rPr>
          <w:b/>
          <w:bCs/>
        </w:rPr>
        <w:t>sous-chaîne</w:t>
      </w:r>
      <w:r w:rsidRPr="00A71F5F">
        <w:rPr>
          <w:b/>
        </w:rPr>
        <w:t xml:space="preserve"> (appelée </w:t>
      </w:r>
      <w:r w:rsidRPr="00A71F5F">
        <w:rPr>
          <w:b/>
          <w:i/>
          <w:iCs/>
        </w:rPr>
        <w:t>motif</w:t>
      </w:r>
      <w:r w:rsidRPr="00A71F5F">
        <w:rPr>
          <w:b/>
        </w:rPr>
        <w:t xml:space="preserve">) dans une </w:t>
      </w:r>
      <w:r w:rsidRPr="00A71F5F">
        <w:rPr>
          <w:b/>
          <w:bCs/>
        </w:rPr>
        <w:t>chaîne de caractères</w:t>
      </w:r>
      <w:r w:rsidRPr="00A71F5F">
        <w:rPr>
          <w:b/>
        </w:rPr>
        <w:t xml:space="preserve"> (appelée </w:t>
      </w:r>
      <w:r w:rsidRPr="00A71F5F">
        <w:rPr>
          <w:b/>
          <w:i/>
          <w:iCs/>
        </w:rPr>
        <w:t>texte</w:t>
      </w:r>
      <w:r w:rsidRPr="00A71F5F">
        <w:rPr>
          <w:b/>
        </w:rPr>
        <w:t xml:space="preserve">). </w:t>
      </w:r>
    </w:p>
    <w:p w:rsidR="00A71F5F" w:rsidRDefault="00A71F5F" w:rsidP="00F24C15">
      <w:pPr>
        <w:pStyle w:val="Paragraphedeliste"/>
        <w:spacing w:after="120" w:line="240" w:lineRule="auto"/>
        <w:ind w:left="391"/>
        <w:contextualSpacing w:val="0"/>
        <w:rPr>
          <w:b/>
        </w:rPr>
      </w:pPr>
      <w:r w:rsidRPr="00A71F5F">
        <w:rPr>
          <w:b/>
        </w:rPr>
        <w:t xml:space="preserve">Son principe repose sur </w:t>
      </w:r>
      <w:r w:rsidRPr="00A71F5F">
        <w:rPr>
          <w:b/>
          <w:bCs/>
        </w:rPr>
        <w:t>deux idées clés</w:t>
      </w:r>
      <w:r w:rsidRPr="00A71F5F">
        <w:rPr>
          <w:b/>
        </w:rPr>
        <w:t xml:space="preserve"> pour accélérer la recherche :</w:t>
      </w:r>
      <w:r w:rsidR="004D774D" w:rsidRPr="004D774D">
        <w:rPr>
          <w:b/>
        </w:rPr>
        <w:t xml:space="preserve"> </w:t>
      </w:r>
    </w:p>
    <w:p w:rsidR="00A71F5F" w:rsidRPr="00A71F5F" w:rsidRDefault="00A71F5F" w:rsidP="00F24C15">
      <w:pPr>
        <w:pStyle w:val="Paragraphedeliste"/>
        <w:numPr>
          <w:ilvl w:val="0"/>
          <w:numId w:val="10"/>
        </w:numPr>
        <w:spacing w:after="120" w:line="240" w:lineRule="auto"/>
        <w:outlineLvl w:val="2"/>
        <w:rPr>
          <w:rFonts w:eastAsia="Times New Roman" w:cstheme="minorHAnsi"/>
          <w:b/>
          <w:bCs/>
          <w:lang w:eastAsia="fr-FR"/>
        </w:rPr>
      </w:pPr>
      <w:r w:rsidRPr="00A71F5F">
        <w:rPr>
          <w:rFonts w:eastAsia="Times New Roman" w:cstheme="minorHAnsi"/>
          <w:b/>
          <w:bCs/>
          <w:lang w:eastAsia="fr-FR"/>
        </w:rPr>
        <w:t>Comparaison de droite à gauche</w:t>
      </w:r>
    </w:p>
    <w:p w:rsidR="00A71F5F" w:rsidRPr="00A71F5F" w:rsidRDefault="00A71F5F" w:rsidP="00F24C15">
      <w:pPr>
        <w:pStyle w:val="Paragraphedeliste"/>
        <w:numPr>
          <w:ilvl w:val="0"/>
          <w:numId w:val="12"/>
        </w:numPr>
        <w:spacing w:after="120" w:line="240" w:lineRule="auto"/>
        <w:rPr>
          <w:rFonts w:eastAsia="Times New Roman" w:cstheme="minorHAnsi"/>
          <w:lang w:eastAsia="fr-FR"/>
        </w:rPr>
      </w:pPr>
      <w:r w:rsidRPr="00A71F5F">
        <w:rPr>
          <w:rFonts w:eastAsia="Times New Roman" w:cstheme="minorHAnsi"/>
          <w:lang w:eastAsia="fr-FR"/>
        </w:rPr>
        <w:t xml:space="preserve">Contrairement aux algorithmes classiques (comme la recherche naïve), Boyer-Moore </w:t>
      </w:r>
      <w:r w:rsidRPr="00A71F5F">
        <w:rPr>
          <w:rFonts w:eastAsia="Times New Roman" w:cstheme="minorHAnsi"/>
          <w:b/>
          <w:bCs/>
          <w:lang w:eastAsia="fr-FR"/>
        </w:rPr>
        <w:t>commence par comparer la fin du motif</w:t>
      </w:r>
      <w:r w:rsidRPr="00A71F5F">
        <w:rPr>
          <w:rFonts w:eastAsia="Times New Roman" w:cstheme="minorHAnsi"/>
          <w:lang w:eastAsia="fr-FR"/>
        </w:rPr>
        <w:t xml:space="preserve"> avec le texte.</w:t>
      </w:r>
    </w:p>
    <w:p w:rsidR="00A71F5F" w:rsidRPr="00A71F5F" w:rsidRDefault="00A71F5F" w:rsidP="00F24C15">
      <w:pPr>
        <w:pStyle w:val="Paragraphedeliste"/>
        <w:numPr>
          <w:ilvl w:val="0"/>
          <w:numId w:val="12"/>
        </w:numPr>
        <w:spacing w:after="120" w:line="240" w:lineRule="auto"/>
        <w:rPr>
          <w:rFonts w:eastAsia="Times New Roman" w:cstheme="minorHAnsi"/>
          <w:lang w:eastAsia="fr-FR"/>
        </w:rPr>
      </w:pPr>
      <w:r w:rsidRPr="00A71F5F">
        <w:rPr>
          <w:rFonts w:eastAsia="Times New Roman" w:cstheme="minorHAnsi"/>
          <w:lang w:eastAsia="fr-FR"/>
        </w:rPr>
        <w:t>Si les caractères correspondent, on recule vers le début du motif.</w:t>
      </w:r>
    </w:p>
    <w:p w:rsidR="00A71F5F" w:rsidRPr="00A71F5F" w:rsidRDefault="00A71F5F" w:rsidP="00F24C15">
      <w:pPr>
        <w:pStyle w:val="Paragraphedeliste"/>
        <w:numPr>
          <w:ilvl w:val="0"/>
          <w:numId w:val="12"/>
        </w:numPr>
        <w:spacing w:after="120" w:line="240" w:lineRule="auto"/>
        <w:rPr>
          <w:rFonts w:eastAsia="Times New Roman" w:cstheme="minorHAnsi"/>
          <w:lang w:eastAsia="fr-FR"/>
        </w:rPr>
      </w:pPr>
      <w:r w:rsidRPr="00A71F5F">
        <w:rPr>
          <w:rFonts w:eastAsia="Times New Roman" w:cstheme="minorHAnsi"/>
          <w:lang w:eastAsia="fr-FR"/>
        </w:rPr>
        <w:t xml:space="preserve">Si une </w:t>
      </w:r>
      <w:r w:rsidRPr="00A71F5F">
        <w:rPr>
          <w:rFonts w:eastAsia="Times New Roman" w:cstheme="minorHAnsi"/>
          <w:b/>
          <w:bCs/>
          <w:lang w:eastAsia="fr-FR"/>
        </w:rPr>
        <w:t>non-correspondance</w:t>
      </w:r>
      <w:r w:rsidRPr="00A71F5F">
        <w:rPr>
          <w:rFonts w:eastAsia="Times New Roman" w:cstheme="minorHAnsi"/>
          <w:lang w:eastAsia="fr-FR"/>
        </w:rPr>
        <w:t xml:space="preserve"> est trouvée, on utilise des règles pour </w:t>
      </w:r>
      <w:r w:rsidRPr="00A71F5F">
        <w:rPr>
          <w:rFonts w:eastAsia="Times New Roman" w:cstheme="minorHAnsi"/>
          <w:b/>
          <w:bCs/>
          <w:lang w:eastAsia="fr-FR"/>
        </w:rPr>
        <w:t>décaler le motif</w:t>
      </w:r>
      <w:r w:rsidRPr="00A71F5F">
        <w:rPr>
          <w:rFonts w:eastAsia="Times New Roman" w:cstheme="minorHAnsi"/>
          <w:lang w:eastAsia="fr-FR"/>
        </w:rPr>
        <w:t xml:space="preserve"> de manière intelligente, sans vérifier toutes les positions inutiles.</w:t>
      </w:r>
    </w:p>
    <w:p w:rsidR="00A71F5F" w:rsidRPr="00A71F5F" w:rsidRDefault="00A71F5F" w:rsidP="00F24C15">
      <w:pPr>
        <w:pStyle w:val="Titre3"/>
        <w:numPr>
          <w:ilvl w:val="0"/>
          <w:numId w:val="10"/>
        </w:numPr>
        <w:spacing w:before="0" w:beforeAutospacing="0" w:after="120" w:afterAutospacing="0"/>
        <w:ind w:left="1151" w:hanging="357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A71F5F">
        <w:rPr>
          <w:rStyle w:val="lev"/>
          <w:rFonts w:asciiTheme="minorHAnsi" w:hAnsiTheme="minorHAnsi" w:cstheme="minorHAnsi"/>
          <w:b/>
          <w:bCs/>
          <w:sz w:val="22"/>
          <w:szCs w:val="22"/>
        </w:rPr>
        <w:t xml:space="preserve">Règles de décalage : </w:t>
      </w:r>
      <w:r w:rsidRPr="00A71F5F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 </w:t>
      </w:r>
      <w:r w:rsidRPr="00A71F5F">
        <w:rPr>
          <w:rStyle w:val="lev"/>
          <w:rFonts w:asciiTheme="minorHAnsi" w:hAnsiTheme="minorHAnsi" w:cstheme="minorHAnsi"/>
          <w:b/>
          <w:bCs/>
          <w:sz w:val="22"/>
          <w:szCs w:val="22"/>
        </w:rPr>
        <w:t>"Règle du "mauvais caractère"</w:t>
      </w:r>
    </w:p>
    <w:p w:rsidR="00A71F5F" w:rsidRPr="00A71F5F" w:rsidRDefault="00A71F5F" w:rsidP="00540283">
      <w:pPr>
        <w:pStyle w:val="Paragraphedeliste"/>
        <w:numPr>
          <w:ilvl w:val="0"/>
          <w:numId w:val="14"/>
        </w:numPr>
        <w:spacing w:after="0" w:line="240" w:lineRule="auto"/>
        <w:ind w:left="1559" w:hanging="357"/>
        <w:contextualSpacing w:val="0"/>
        <w:rPr>
          <w:rFonts w:cstheme="minorHAnsi"/>
        </w:rPr>
      </w:pPr>
      <w:r w:rsidRPr="00A71F5F">
        <w:rPr>
          <w:rFonts w:cstheme="minorHAnsi"/>
        </w:rPr>
        <w:t xml:space="preserve">Quand une non-correspondance est détectée, on regarde le caractère du </w:t>
      </w:r>
      <w:r w:rsidRPr="00A71F5F">
        <w:rPr>
          <w:rStyle w:val="lev"/>
          <w:rFonts w:cstheme="minorHAnsi"/>
        </w:rPr>
        <w:t>texte</w:t>
      </w:r>
      <w:r w:rsidRPr="00A71F5F">
        <w:rPr>
          <w:rFonts w:cstheme="minorHAnsi"/>
        </w:rPr>
        <w:t xml:space="preserve"> qui ne correspond pas</w:t>
      </w:r>
    </w:p>
    <w:p w:rsidR="00A71F5F" w:rsidRPr="00A71F5F" w:rsidRDefault="00A71F5F" w:rsidP="00540283">
      <w:pPr>
        <w:pStyle w:val="Paragraphedeliste"/>
        <w:numPr>
          <w:ilvl w:val="0"/>
          <w:numId w:val="14"/>
        </w:numPr>
        <w:spacing w:after="0" w:line="240" w:lineRule="auto"/>
        <w:ind w:left="1560"/>
        <w:rPr>
          <w:rFonts w:cstheme="minorHAnsi"/>
        </w:rPr>
      </w:pPr>
      <w:r w:rsidRPr="00A71F5F">
        <w:rPr>
          <w:rFonts w:cstheme="minorHAnsi"/>
        </w:rPr>
        <w:t xml:space="preserve">Si ce caractère </w:t>
      </w:r>
      <w:r w:rsidRPr="00A71F5F">
        <w:rPr>
          <w:rStyle w:val="lev"/>
          <w:rFonts w:cstheme="minorHAnsi"/>
        </w:rPr>
        <w:t>n’apparaît pas</w:t>
      </w:r>
      <w:r w:rsidRPr="00A71F5F">
        <w:rPr>
          <w:rFonts w:cstheme="minorHAnsi"/>
        </w:rPr>
        <w:t xml:space="preserve"> dans le motif, on peut décaler le motif </w:t>
      </w:r>
      <w:r w:rsidRPr="00A71F5F">
        <w:rPr>
          <w:rStyle w:val="lev"/>
          <w:rFonts w:cstheme="minorHAnsi"/>
        </w:rPr>
        <w:t>juste après ce caractère</w:t>
      </w:r>
      <w:r w:rsidRPr="00A71F5F">
        <w:rPr>
          <w:rFonts w:cstheme="minorHAnsi"/>
        </w:rPr>
        <w:t>.</w:t>
      </w:r>
    </w:p>
    <w:p w:rsidR="00A71F5F" w:rsidRDefault="00A71F5F" w:rsidP="00540283">
      <w:pPr>
        <w:pStyle w:val="Paragraphedeliste"/>
        <w:numPr>
          <w:ilvl w:val="0"/>
          <w:numId w:val="14"/>
        </w:numPr>
        <w:spacing w:after="0" w:line="240" w:lineRule="auto"/>
        <w:ind w:left="1560"/>
        <w:rPr>
          <w:rFonts w:cstheme="minorHAnsi"/>
        </w:rPr>
      </w:pPr>
      <w:r w:rsidRPr="00A71F5F">
        <w:rPr>
          <w:rFonts w:cstheme="minorHAnsi"/>
        </w:rPr>
        <w:t xml:space="preserve">S’il apparaît, on aligne la </w:t>
      </w:r>
      <w:r w:rsidRPr="00A71F5F">
        <w:rPr>
          <w:rStyle w:val="lev"/>
          <w:rFonts w:cstheme="minorHAnsi"/>
        </w:rPr>
        <w:t>dernière occurrence</w:t>
      </w:r>
      <w:r w:rsidRPr="00A71F5F">
        <w:rPr>
          <w:rFonts w:cstheme="minorHAnsi"/>
        </w:rPr>
        <w:t xml:space="preserve"> de ce caractère dans le motif avec le caractère du texte.</w:t>
      </w:r>
    </w:p>
    <w:p w:rsidR="00F24C15" w:rsidRPr="00A71F5F" w:rsidRDefault="00F24C15" w:rsidP="00F24C15">
      <w:pPr>
        <w:pStyle w:val="Paragraphedeliste"/>
        <w:spacing w:after="120" w:line="240" w:lineRule="auto"/>
        <w:ind w:left="1560"/>
        <w:rPr>
          <w:rFonts w:cstheme="minorHAnsi"/>
        </w:rPr>
      </w:pPr>
    </w:p>
    <w:tbl>
      <w:tblPr>
        <w:tblStyle w:val="Grilledutableau"/>
        <w:tblW w:w="0" w:type="auto"/>
        <w:tblInd w:w="279" w:type="dxa"/>
        <w:tblLook w:val="04A0" w:firstRow="1" w:lastRow="0" w:firstColumn="1" w:lastColumn="0" w:noHBand="0" w:noVBand="1"/>
      </w:tblPr>
      <w:tblGrid>
        <w:gridCol w:w="1422"/>
        <w:gridCol w:w="7230"/>
        <w:gridCol w:w="3402"/>
        <w:gridCol w:w="3055"/>
      </w:tblGrid>
      <w:tr w:rsidR="00540283" w:rsidTr="00540283">
        <w:tc>
          <w:tcPr>
            <w:tcW w:w="1422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540283" w:rsidRPr="00540283" w:rsidRDefault="00540283" w:rsidP="00540283">
            <w:pPr>
              <w:pStyle w:val="Paragraphedeliste"/>
              <w:spacing w:after="120"/>
              <w:ind w:left="36"/>
              <w:rPr>
                <w:b/>
                <w:bCs/>
              </w:rPr>
            </w:pPr>
            <w:r w:rsidRPr="00540283">
              <w:rPr>
                <w:b/>
                <w:bCs/>
              </w:rPr>
              <w:t xml:space="preserve">Étude des différents </w:t>
            </w:r>
          </w:p>
          <w:p w:rsidR="00540283" w:rsidRDefault="00540283" w:rsidP="00540283">
            <w:pPr>
              <w:pStyle w:val="Paragraphedeliste"/>
              <w:spacing w:after="120"/>
              <w:ind w:left="36"/>
            </w:pPr>
            <w:r w:rsidRPr="00540283">
              <w:rPr>
                <w:b/>
                <w:bCs/>
              </w:rPr>
              <w:t>cas de décalages :</w:t>
            </w:r>
          </w:p>
        </w:tc>
        <w:tc>
          <w:tcPr>
            <w:tcW w:w="7230" w:type="dxa"/>
            <w:tcBorders>
              <w:left w:val="single" w:sz="4" w:space="0" w:color="auto"/>
              <w:bottom w:val="single" w:sz="4" w:space="0" w:color="auto"/>
            </w:tcBorders>
          </w:tcPr>
          <w:p w:rsidR="00540283" w:rsidRDefault="00540283" w:rsidP="00F24C15">
            <w:pPr>
              <w:pStyle w:val="Paragraphedeliste"/>
              <w:numPr>
                <w:ilvl w:val="0"/>
                <w:numId w:val="5"/>
              </w:numPr>
              <w:spacing w:after="120"/>
              <w:ind w:left="306"/>
            </w:pPr>
            <w:r>
              <w:t xml:space="preserve">Cas d’une lettre du texte </w:t>
            </w:r>
            <w:r w:rsidRPr="002D6F1C">
              <w:rPr>
                <w:b/>
                <w:bCs/>
              </w:rPr>
              <w:t>non présente</w:t>
            </w:r>
            <w:r>
              <w:t xml:space="preserve"> dans le motif (ici le A) </w:t>
            </w:r>
          </w:p>
          <w:p w:rsidR="00540283" w:rsidRDefault="00540283" w:rsidP="00F24C15">
            <w:pPr>
              <w:pStyle w:val="Paragraphedeliste"/>
              <w:spacing w:after="120"/>
              <w:ind w:left="447"/>
              <w:rPr>
                <w:b/>
                <w:bCs/>
              </w:rPr>
            </w:pPr>
            <w:r>
              <w:rPr>
                <w:noProof/>
              </w:rPr>
              <w:drawing>
                <wp:inline distT="0" distB="0" distL="0" distR="0" wp14:anchorId="2EFD7756" wp14:editId="4CD7EC04">
                  <wp:extent cx="3629025" cy="577367"/>
                  <wp:effectExtent l="0" t="0" r="0" b="0"/>
                  <wp:docPr id="79010609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0106098" name=""/>
                          <pic:cNvPicPr/>
                        </pic:nvPicPr>
                        <pic:blipFill rotWithShape="1">
                          <a:blip r:embed="rId7"/>
                          <a:srcRect b="329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7427" cy="58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540283" w:rsidRPr="00FA40A6" w:rsidRDefault="00540283" w:rsidP="00F24C15">
            <w:pPr>
              <w:pStyle w:val="Paragraphedeliste"/>
              <w:spacing w:after="120"/>
              <w:ind w:left="567"/>
              <w:contextualSpacing w:val="0"/>
            </w:pPr>
            <w:r w:rsidRPr="00FA40A6">
              <w:t>On décale de ….  indices c’est-à-dire ……………………………………</w:t>
            </w:r>
            <w:proofErr w:type="gramStart"/>
            <w:r w:rsidRPr="00FA40A6">
              <w:t>…….</w:t>
            </w:r>
            <w:proofErr w:type="gramEnd"/>
          </w:p>
        </w:tc>
        <w:tc>
          <w:tcPr>
            <w:tcW w:w="6457" w:type="dxa"/>
            <w:gridSpan w:val="2"/>
          </w:tcPr>
          <w:p w:rsidR="00540283" w:rsidRDefault="00540283" w:rsidP="00F24C15">
            <w:pPr>
              <w:pStyle w:val="Paragraphedeliste"/>
              <w:spacing w:after="120"/>
              <w:ind w:left="0"/>
            </w:pPr>
            <w:r>
              <w:rPr>
                <w:noProof/>
              </w:rPr>
              <w:drawing>
                <wp:inline distT="0" distB="0" distL="0" distR="0" wp14:anchorId="12864420" wp14:editId="43F03DF7">
                  <wp:extent cx="3114675" cy="712171"/>
                  <wp:effectExtent l="0" t="0" r="0" b="0"/>
                  <wp:docPr id="209306562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3065629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4997" cy="714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40283" w:rsidRDefault="00540283" w:rsidP="00F24C15">
            <w:pPr>
              <w:pStyle w:val="Paragraphedeliste"/>
              <w:spacing w:after="120"/>
              <w:ind w:left="0"/>
            </w:pPr>
            <w:r>
              <w:t>On décale de …</w:t>
            </w:r>
            <w:proofErr w:type="gramStart"/>
            <w:r>
              <w:t>…….</w:t>
            </w:r>
            <w:proofErr w:type="gramEnd"/>
            <w:r>
              <w:t>.</w:t>
            </w:r>
          </w:p>
        </w:tc>
      </w:tr>
      <w:tr w:rsidR="00540283" w:rsidTr="00540283">
        <w:tc>
          <w:tcPr>
            <w:tcW w:w="1422" w:type="dxa"/>
            <w:vMerge/>
            <w:tcBorders>
              <w:left w:val="nil"/>
              <w:right w:val="single" w:sz="4" w:space="0" w:color="auto"/>
            </w:tcBorders>
          </w:tcPr>
          <w:p w:rsidR="00540283" w:rsidRDefault="00540283" w:rsidP="00F24C15">
            <w:pPr>
              <w:pStyle w:val="Paragraphedeliste"/>
              <w:numPr>
                <w:ilvl w:val="0"/>
                <w:numId w:val="5"/>
              </w:numPr>
              <w:spacing w:after="120"/>
              <w:ind w:left="306"/>
            </w:pPr>
          </w:p>
        </w:tc>
        <w:tc>
          <w:tcPr>
            <w:tcW w:w="7230" w:type="dxa"/>
            <w:tcBorders>
              <w:left w:val="single" w:sz="4" w:space="0" w:color="auto"/>
              <w:bottom w:val="single" w:sz="4" w:space="0" w:color="auto"/>
            </w:tcBorders>
          </w:tcPr>
          <w:p w:rsidR="00540283" w:rsidRDefault="00540283" w:rsidP="00F24C15">
            <w:pPr>
              <w:pStyle w:val="Paragraphedeliste"/>
              <w:numPr>
                <w:ilvl w:val="0"/>
                <w:numId w:val="5"/>
              </w:numPr>
              <w:spacing w:after="120"/>
              <w:ind w:left="306"/>
            </w:pPr>
            <w:r>
              <w:t xml:space="preserve">Cas d’une lettre </w:t>
            </w:r>
            <w:r w:rsidRPr="00FA40A6">
              <w:rPr>
                <w:b/>
                <w:bCs/>
              </w:rPr>
              <w:t>présente</w:t>
            </w:r>
            <w:r>
              <w:t xml:space="preserve"> dans le motif (ici le X)</w:t>
            </w:r>
          </w:p>
          <w:p w:rsidR="00540283" w:rsidRDefault="00540283" w:rsidP="00F24C15">
            <w:pPr>
              <w:pStyle w:val="Paragraphedeliste"/>
              <w:spacing w:after="120"/>
              <w:ind w:left="447"/>
              <w:rPr>
                <w:b/>
                <w:bCs/>
                <w:color w:val="FF0000"/>
              </w:rPr>
            </w:pPr>
            <w:r>
              <w:rPr>
                <w:noProof/>
              </w:rPr>
              <w:drawing>
                <wp:inline distT="0" distB="0" distL="0" distR="0" wp14:anchorId="72860B5D" wp14:editId="1B6ED870">
                  <wp:extent cx="3607100" cy="514350"/>
                  <wp:effectExtent l="0" t="0" r="0" b="0"/>
                  <wp:docPr id="80519545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5195453" name=""/>
                          <pic:cNvPicPr/>
                        </pic:nvPicPr>
                        <pic:blipFill rotWithShape="1">
                          <a:blip r:embed="rId9"/>
                          <a:srcRect b="332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32653" cy="5179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FF0000"/>
              </w:rPr>
              <w:t xml:space="preserve">   </w:t>
            </w:r>
          </w:p>
          <w:p w:rsidR="00540283" w:rsidRPr="00FA40A6" w:rsidRDefault="00540283" w:rsidP="00F24C15">
            <w:pPr>
              <w:spacing w:after="120"/>
            </w:pPr>
            <w:r>
              <w:t xml:space="preserve">        </w:t>
            </w:r>
            <w:r w:rsidRPr="00FA40A6">
              <w:t xml:space="preserve">On décale de    </w:t>
            </w:r>
            <w:r>
              <w:t>…indices c’est-à-dire ……………………………………</w:t>
            </w:r>
            <w:proofErr w:type="gramStart"/>
            <w:r>
              <w:t>…….</w:t>
            </w:r>
            <w:proofErr w:type="gramEnd"/>
            <w:r>
              <w:t>.</w:t>
            </w:r>
            <w:r w:rsidRPr="00FA40A6">
              <w:t xml:space="preserve">                                      </w:t>
            </w:r>
          </w:p>
        </w:tc>
        <w:tc>
          <w:tcPr>
            <w:tcW w:w="6457" w:type="dxa"/>
            <w:gridSpan w:val="2"/>
          </w:tcPr>
          <w:p w:rsidR="00540283" w:rsidRDefault="00540283" w:rsidP="00540283">
            <w:r>
              <w:t>Et si on a trouvé une correspondance complète :</w:t>
            </w:r>
          </w:p>
          <w:p w:rsidR="00540283" w:rsidRDefault="00540283" w:rsidP="00F24C15">
            <w:pPr>
              <w:pStyle w:val="Paragraphedeliste"/>
              <w:spacing w:after="120"/>
              <w:ind w:left="0"/>
            </w:pPr>
            <w:r>
              <w:rPr>
                <w:noProof/>
              </w:rPr>
              <w:drawing>
                <wp:inline distT="0" distB="0" distL="0" distR="0" wp14:anchorId="0671F8AA" wp14:editId="5D5D392B">
                  <wp:extent cx="2790825" cy="633213"/>
                  <wp:effectExtent l="0" t="0" r="0" b="0"/>
                  <wp:docPr id="133531303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5313038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344" cy="637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40283" w:rsidRDefault="00540283" w:rsidP="00F24C15">
            <w:pPr>
              <w:pStyle w:val="Paragraphedeliste"/>
              <w:spacing w:after="120"/>
            </w:pPr>
            <w:r>
              <w:t>On décale de</w:t>
            </w:r>
            <w:proofErr w:type="gramStart"/>
            <w:r>
              <w:t xml:space="preserve"> ….</w:t>
            </w:r>
            <w:proofErr w:type="gramEnd"/>
            <w:r>
              <w:t>.</w:t>
            </w:r>
          </w:p>
        </w:tc>
      </w:tr>
      <w:tr w:rsidR="00540283" w:rsidTr="00540283">
        <w:tc>
          <w:tcPr>
            <w:tcW w:w="1422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:rsidR="00540283" w:rsidRDefault="00540283" w:rsidP="00F24C15">
            <w:pPr>
              <w:pStyle w:val="Paragraphedeliste"/>
              <w:numPr>
                <w:ilvl w:val="0"/>
                <w:numId w:val="5"/>
              </w:numPr>
              <w:spacing w:after="120"/>
              <w:ind w:left="447" w:hanging="447"/>
            </w:pPr>
          </w:p>
        </w:tc>
        <w:tc>
          <w:tcPr>
            <w:tcW w:w="7230" w:type="dxa"/>
            <w:tcBorders>
              <w:left w:val="single" w:sz="4" w:space="0" w:color="auto"/>
            </w:tcBorders>
          </w:tcPr>
          <w:p w:rsidR="00540283" w:rsidRDefault="00540283" w:rsidP="00F24C15">
            <w:pPr>
              <w:pStyle w:val="Paragraphedeliste"/>
              <w:numPr>
                <w:ilvl w:val="0"/>
                <w:numId w:val="5"/>
              </w:numPr>
              <w:spacing w:after="120"/>
              <w:ind w:left="447" w:hanging="447"/>
            </w:pPr>
            <w:r>
              <w:t xml:space="preserve">Cas d’une lettre présente (X) dans le motif après quelques concordances </w:t>
            </w:r>
            <w:r>
              <w:rPr>
                <w:noProof/>
              </w:rPr>
              <w:drawing>
                <wp:inline distT="0" distB="0" distL="0" distR="0" wp14:anchorId="5C67154A" wp14:editId="79A89C95">
                  <wp:extent cx="3780155" cy="428625"/>
                  <wp:effectExtent l="0" t="0" r="0" b="9525"/>
                  <wp:docPr id="206278856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2788560" name=""/>
                          <pic:cNvPicPr/>
                        </pic:nvPicPr>
                        <pic:blipFill rotWithShape="1">
                          <a:blip r:embed="rId11"/>
                          <a:srcRect t="1" b="391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3149" cy="4323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540283" w:rsidRDefault="00540283" w:rsidP="00F24C15">
            <w:pPr>
              <w:pStyle w:val="Paragraphedeliste"/>
              <w:spacing w:after="120"/>
              <w:ind w:left="447"/>
            </w:pPr>
            <w:r w:rsidRPr="00FA40A6">
              <w:t xml:space="preserve">On décale de    </w:t>
            </w:r>
            <w:r>
              <w:t xml:space="preserve">…indices </w:t>
            </w:r>
          </w:p>
        </w:tc>
        <w:tc>
          <w:tcPr>
            <w:tcW w:w="3402" w:type="dxa"/>
          </w:tcPr>
          <w:p w:rsidR="00540283" w:rsidRDefault="00540283" w:rsidP="00F24C15">
            <w:pPr>
              <w:pStyle w:val="Paragraphedeliste"/>
              <w:spacing w:after="120"/>
              <w:ind w:left="183"/>
            </w:pPr>
            <w:r>
              <w:t xml:space="preserve">Mais attention </w:t>
            </w:r>
          </w:p>
          <w:p w:rsidR="00540283" w:rsidRDefault="00540283" w:rsidP="00F24C15">
            <w:pPr>
              <w:pStyle w:val="Paragraphedeliste"/>
              <w:spacing w:after="120"/>
              <w:ind w:left="183"/>
            </w:pPr>
            <w:r>
              <w:rPr>
                <w:noProof/>
              </w:rPr>
              <w:drawing>
                <wp:inline distT="0" distB="0" distL="0" distR="0" wp14:anchorId="548C0520" wp14:editId="1AAD865A">
                  <wp:extent cx="1741805" cy="438150"/>
                  <wp:effectExtent l="0" t="0" r="0" b="0"/>
                  <wp:docPr id="26873428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734282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255" cy="441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  <w:p w:rsidR="00540283" w:rsidRDefault="00540283" w:rsidP="00F24C15">
            <w:pPr>
              <w:pStyle w:val="Paragraphedeliste"/>
              <w:spacing w:after="120"/>
              <w:ind w:left="183"/>
            </w:pPr>
            <w:r>
              <w:t>On décale de …</w:t>
            </w:r>
          </w:p>
        </w:tc>
        <w:tc>
          <w:tcPr>
            <w:tcW w:w="3055" w:type="dxa"/>
          </w:tcPr>
          <w:p w:rsidR="00540283" w:rsidRDefault="00540283" w:rsidP="00F24C15">
            <w:pPr>
              <w:pStyle w:val="Paragraphedeliste"/>
              <w:spacing w:after="120"/>
              <w:ind w:left="183"/>
            </w:pPr>
            <w:r>
              <w:t>Dans le cas où on aura trouvé une occurrence de motif dans texte, on se contentera d’un décalage de</w:t>
            </w:r>
            <w:proofErr w:type="gramStart"/>
            <w:r>
              <w:t xml:space="preserve"> ….</w:t>
            </w:r>
            <w:proofErr w:type="gramEnd"/>
          </w:p>
        </w:tc>
      </w:tr>
    </w:tbl>
    <w:p w:rsidR="00FA40A6" w:rsidRPr="0028657B" w:rsidRDefault="00540283" w:rsidP="00540283">
      <w:pPr>
        <w:spacing w:before="120" w:after="120" w:line="240" w:lineRule="auto"/>
        <w:ind w:left="34"/>
      </w:pPr>
      <w:r>
        <w:rPr>
          <w:u w:val="single"/>
        </w:rPr>
        <w:t>Exercice</w:t>
      </w:r>
      <w:r w:rsidR="00FA40A6">
        <w:t xml:space="preserve"> : </w:t>
      </w:r>
      <w:r>
        <w:t>Appliquer Boyer Moore ici,</w:t>
      </w:r>
      <w:r w:rsidR="00FA40A6" w:rsidRPr="00D07471">
        <w:rPr>
          <w:rFonts w:eastAsiaTheme="minorEastAsia" w:cstheme="minorHAnsi"/>
        </w:rPr>
        <w:t xml:space="preserve"> combien d</w:t>
      </w:r>
      <w:r>
        <w:rPr>
          <w:rFonts w:eastAsiaTheme="minorEastAsia" w:cstheme="minorHAnsi"/>
        </w:rPr>
        <w:t>e comparaisons cette fois ?</w:t>
      </w:r>
      <w:r w:rsidR="00FA40A6" w:rsidRPr="00D07471">
        <w:rPr>
          <w:rFonts w:eastAsiaTheme="minorEastAsia" w:cstheme="minorHAnsi"/>
        </w:rPr>
        <w:t xml:space="preserve"> </w:t>
      </w:r>
      <w:r>
        <w:rPr>
          <w:rFonts w:eastAsiaTheme="minorEastAsia" w:cstheme="minorHAnsi"/>
        </w:rPr>
        <w:t xml:space="preserve">……    </w:t>
      </w:r>
    </w:p>
    <w:tbl>
      <w:tblPr>
        <w:tblStyle w:val="Grilledutableau"/>
        <w:tblW w:w="0" w:type="auto"/>
        <w:tblInd w:w="394" w:type="dxa"/>
        <w:tblLook w:val="04A0" w:firstRow="1" w:lastRow="0" w:firstColumn="1" w:lastColumn="0" w:noHBand="0" w:noVBand="1"/>
      </w:tblPr>
      <w:tblGrid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FA40A6" w:rsidTr="00D367BF">
        <w:trPr>
          <w:trHeight w:val="172"/>
        </w:trPr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U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n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c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h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a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s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s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e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u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r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s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a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c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h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a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n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t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c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h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a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s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s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e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r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</w:tr>
      <w:tr w:rsidR="00FA40A6" w:rsidTr="00D367BF">
        <w:trPr>
          <w:trHeight w:val="172"/>
        </w:trPr>
        <w:tc>
          <w:tcPr>
            <w:tcW w:w="510" w:type="dxa"/>
          </w:tcPr>
          <w:p w:rsidR="00FA40A6" w:rsidRPr="0028657B" w:rsidRDefault="00FA40A6" w:rsidP="00D367BF">
            <w:pPr>
              <w:pStyle w:val="Paragraphedeliste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c</w:t>
            </w:r>
          </w:p>
        </w:tc>
        <w:tc>
          <w:tcPr>
            <w:tcW w:w="510" w:type="dxa"/>
          </w:tcPr>
          <w:p w:rsidR="00FA40A6" w:rsidRPr="0028657B" w:rsidRDefault="00FA40A6" w:rsidP="00D367BF">
            <w:pPr>
              <w:pStyle w:val="Paragraphedeliste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h</w:t>
            </w:r>
          </w:p>
        </w:tc>
        <w:tc>
          <w:tcPr>
            <w:tcW w:w="510" w:type="dxa"/>
          </w:tcPr>
          <w:p w:rsidR="00FA40A6" w:rsidRPr="0028657B" w:rsidRDefault="00FA40A6" w:rsidP="00D367BF">
            <w:pPr>
              <w:pStyle w:val="Paragraphedeliste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a</w:t>
            </w:r>
          </w:p>
        </w:tc>
        <w:tc>
          <w:tcPr>
            <w:tcW w:w="510" w:type="dxa"/>
          </w:tcPr>
          <w:p w:rsidR="00FA40A6" w:rsidRPr="0028657B" w:rsidRDefault="00FA40A6" w:rsidP="00D367BF">
            <w:pPr>
              <w:pStyle w:val="Paragraphedeliste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s</w:t>
            </w:r>
          </w:p>
        </w:tc>
        <w:tc>
          <w:tcPr>
            <w:tcW w:w="510" w:type="dxa"/>
          </w:tcPr>
          <w:p w:rsidR="00FA40A6" w:rsidRPr="0028657B" w:rsidRDefault="00FA40A6" w:rsidP="00D367BF">
            <w:pPr>
              <w:pStyle w:val="Paragraphedeliste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s</w:t>
            </w:r>
          </w:p>
        </w:tc>
        <w:tc>
          <w:tcPr>
            <w:tcW w:w="510" w:type="dxa"/>
          </w:tcPr>
          <w:p w:rsidR="00FA40A6" w:rsidRPr="0028657B" w:rsidRDefault="00FA40A6" w:rsidP="00D367BF">
            <w:pPr>
              <w:pStyle w:val="Paragraphedeliste"/>
              <w:ind w:left="0"/>
              <w:jc w:val="center"/>
              <w:rPr>
                <w:color w:val="FF0000"/>
              </w:rPr>
            </w:pPr>
            <w:r>
              <w:rPr>
                <w:color w:val="FF0000"/>
              </w:rPr>
              <w:t>e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</w:tr>
      <w:tr w:rsidR="00FA40A6" w:rsidTr="00D367BF">
        <w:trPr>
          <w:trHeight w:val="172"/>
        </w:trPr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c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h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a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s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s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e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s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a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n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s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s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o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n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c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h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i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e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  <w:r>
              <w:t>n</w:t>
            </w: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</w:tr>
      <w:tr w:rsidR="00FA40A6" w:rsidTr="00D367BF">
        <w:trPr>
          <w:trHeight w:val="172"/>
        </w:trPr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  <w:tc>
          <w:tcPr>
            <w:tcW w:w="510" w:type="dxa"/>
          </w:tcPr>
          <w:p w:rsidR="00FA40A6" w:rsidRDefault="00FA40A6" w:rsidP="00D367BF">
            <w:pPr>
              <w:pStyle w:val="Paragraphedeliste"/>
              <w:ind w:left="0"/>
              <w:jc w:val="center"/>
            </w:pPr>
          </w:p>
        </w:tc>
      </w:tr>
    </w:tbl>
    <w:p w:rsidR="00FA40A6" w:rsidRDefault="00FA40A6" w:rsidP="00FA40A6">
      <w:pPr>
        <w:pStyle w:val="Paragraphedeliste"/>
        <w:ind w:left="394"/>
      </w:pPr>
    </w:p>
    <w:sectPr w:rsidR="00FA40A6" w:rsidSect="00CB49B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A5A40" w:rsidRDefault="00CA5A40" w:rsidP="00447690">
      <w:pPr>
        <w:spacing w:after="0" w:line="240" w:lineRule="auto"/>
      </w:pPr>
      <w:r>
        <w:separator/>
      </w:r>
    </w:p>
  </w:endnote>
  <w:endnote w:type="continuationSeparator" w:id="0">
    <w:p w:rsidR="00CA5A40" w:rsidRDefault="00CA5A40" w:rsidP="004476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A5A40" w:rsidRDefault="00CA5A40" w:rsidP="00447690">
      <w:pPr>
        <w:spacing w:after="0" w:line="240" w:lineRule="auto"/>
      </w:pPr>
      <w:r>
        <w:separator/>
      </w:r>
    </w:p>
  </w:footnote>
  <w:footnote w:type="continuationSeparator" w:id="0">
    <w:p w:rsidR="00CA5A40" w:rsidRDefault="00CA5A40" w:rsidP="004476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5D60D5"/>
    <w:multiLevelType w:val="hybridMultilevel"/>
    <w:tmpl w:val="25A6DAD6"/>
    <w:lvl w:ilvl="0" w:tplc="040C000F">
      <w:start w:val="1"/>
      <w:numFmt w:val="decimal"/>
      <w:lvlText w:val="%1."/>
      <w:lvlJc w:val="left"/>
      <w:pPr>
        <w:ind w:left="768" w:hanging="360"/>
      </w:pPr>
    </w:lvl>
    <w:lvl w:ilvl="1" w:tplc="040C0019" w:tentative="1">
      <w:start w:val="1"/>
      <w:numFmt w:val="lowerLetter"/>
      <w:lvlText w:val="%2."/>
      <w:lvlJc w:val="left"/>
      <w:pPr>
        <w:ind w:left="1488" w:hanging="360"/>
      </w:pPr>
    </w:lvl>
    <w:lvl w:ilvl="2" w:tplc="040C001B" w:tentative="1">
      <w:start w:val="1"/>
      <w:numFmt w:val="lowerRoman"/>
      <w:lvlText w:val="%3."/>
      <w:lvlJc w:val="right"/>
      <w:pPr>
        <w:ind w:left="2208" w:hanging="180"/>
      </w:pPr>
    </w:lvl>
    <w:lvl w:ilvl="3" w:tplc="040C000F" w:tentative="1">
      <w:start w:val="1"/>
      <w:numFmt w:val="decimal"/>
      <w:lvlText w:val="%4."/>
      <w:lvlJc w:val="left"/>
      <w:pPr>
        <w:ind w:left="2928" w:hanging="360"/>
      </w:pPr>
    </w:lvl>
    <w:lvl w:ilvl="4" w:tplc="040C0019" w:tentative="1">
      <w:start w:val="1"/>
      <w:numFmt w:val="lowerLetter"/>
      <w:lvlText w:val="%5."/>
      <w:lvlJc w:val="left"/>
      <w:pPr>
        <w:ind w:left="3648" w:hanging="360"/>
      </w:pPr>
    </w:lvl>
    <w:lvl w:ilvl="5" w:tplc="040C001B" w:tentative="1">
      <w:start w:val="1"/>
      <w:numFmt w:val="lowerRoman"/>
      <w:lvlText w:val="%6."/>
      <w:lvlJc w:val="right"/>
      <w:pPr>
        <w:ind w:left="4368" w:hanging="180"/>
      </w:pPr>
    </w:lvl>
    <w:lvl w:ilvl="6" w:tplc="040C000F" w:tentative="1">
      <w:start w:val="1"/>
      <w:numFmt w:val="decimal"/>
      <w:lvlText w:val="%7."/>
      <w:lvlJc w:val="left"/>
      <w:pPr>
        <w:ind w:left="5088" w:hanging="360"/>
      </w:pPr>
    </w:lvl>
    <w:lvl w:ilvl="7" w:tplc="040C0019" w:tentative="1">
      <w:start w:val="1"/>
      <w:numFmt w:val="lowerLetter"/>
      <w:lvlText w:val="%8."/>
      <w:lvlJc w:val="left"/>
      <w:pPr>
        <w:ind w:left="5808" w:hanging="360"/>
      </w:pPr>
    </w:lvl>
    <w:lvl w:ilvl="8" w:tplc="040C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" w15:restartNumberingAfterBreak="0">
    <w:nsid w:val="12086FB6"/>
    <w:multiLevelType w:val="hybridMultilevel"/>
    <w:tmpl w:val="3CF869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5E6C07"/>
    <w:multiLevelType w:val="multilevel"/>
    <w:tmpl w:val="1E54D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7F7440"/>
    <w:multiLevelType w:val="hybridMultilevel"/>
    <w:tmpl w:val="BEC87D1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7D33E9"/>
    <w:multiLevelType w:val="hybridMultilevel"/>
    <w:tmpl w:val="4B6015E0"/>
    <w:lvl w:ilvl="0" w:tplc="040C000F">
      <w:start w:val="1"/>
      <w:numFmt w:val="decimal"/>
      <w:lvlText w:val="%1."/>
      <w:lvlJc w:val="left"/>
      <w:pPr>
        <w:ind w:left="768" w:hanging="360"/>
      </w:pPr>
    </w:lvl>
    <w:lvl w:ilvl="1" w:tplc="040C0019" w:tentative="1">
      <w:start w:val="1"/>
      <w:numFmt w:val="lowerLetter"/>
      <w:lvlText w:val="%2."/>
      <w:lvlJc w:val="left"/>
      <w:pPr>
        <w:ind w:left="1488" w:hanging="360"/>
      </w:pPr>
    </w:lvl>
    <w:lvl w:ilvl="2" w:tplc="040C001B" w:tentative="1">
      <w:start w:val="1"/>
      <w:numFmt w:val="lowerRoman"/>
      <w:lvlText w:val="%3."/>
      <w:lvlJc w:val="right"/>
      <w:pPr>
        <w:ind w:left="2208" w:hanging="180"/>
      </w:pPr>
    </w:lvl>
    <w:lvl w:ilvl="3" w:tplc="040C000F" w:tentative="1">
      <w:start w:val="1"/>
      <w:numFmt w:val="decimal"/>
      <w:lvlText w:val="%4."/>
      <w:lvlJc w:val="left"/>
      <w:pPr>
        <w:ind w:left="2928" w:hanging="360"/>
      </w:pPr>
    </w:lvl>
    <w:lvl w:ilvl="4" w:tplc="040C0019" w:tentative="1">
      <w:start w:val="1"/>
      <w:numFmt w:val="lowerLetter"/>
      <w:lvlText w:val="%5."/>
      <w:lvlJc w:val="left"/>
      <w:pPr>
        <w:ind w:left="3648" w:hanging="360"/>
      </w:pPr>
    </w:lvl>
    <w:lvl w:ilvl="5" w:tplc="040C001B" w:tentative="1">
      <w:start w:val="1"/>
      <w:numFmt w:val="lowerRoman"/>
      <w:lvlText w:val="%6."/>
      <w:lvlJc w:val="right"/>
      <w:pPr>
        <w:ind w:left="4368" w:hanging="180"/>
      </w:pPr>
    </w:lvl>
    <w:lvl w:ilvl="6" w:tplc="040C000F" w:tentative="1">
      <w:start w:val="1"/>
      <w:numFmt w:val="decimal"/>
      <w:lvlText w:val="%7."/>
      <w:lvlJc w:val="left"/>
      <w:pPr>
        <w:ind w:left="5088" w:hanging="360"/>
      </w:pPr>
    </w:lvl>
    <w:lvl w:ilvl="7" w:tplc="040C0019" w:tentative="1">
      <w:start w:val="1"/>
      <w:numFmt w:val="lowerLetter"/>
      <w:lvlText w:val="%8."/>
      <w:lvlJc w:val="left"/>
      <w:pPr>
        <w:ind w:left="5808" w:hanging="360"/>
      </w:pPr>
    </w:lvl>
    <w:lvl w:ilvl="8" w:tplc="040C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5" w15:restartNumberingAfterBreak="0">
    <w:nsid w:val="3C7400A2"/>
    <w:multiLevelType w:val="hybridMultilevel"/>
    <w:tmpl w:val="E09656B2"/>
    <w:lvl w:ilvl="0" w:tplc="040C0001">
      <w:start w:val="1"/>
      <w:numFmt w:val="bullet"/>
      <w:lvlText w:val=""/>
      <w:lvlJc w:val="left"/>
      <w:pPr>
        <w:ind w:left="111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74" w:hanging="360"/>
      </w:pPr>
      <w:rPr>
        <w:rFonts w:ascii="Wingdings" w:hAnsi="Wingdings" w:hint="default"/>
      </w:rPr>
    </w:lvl>
  </w:abstractNum>
  <w:abstractNum w:abstractNumId="6" w15:restartNumberingAfterBreak="0">
    <w:nsid w:val="489835D0"/>
    <w:multiLevelType w:val="hybridMultilevel"/>
    <w:tmpl w:val="4F88670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9D6F95"/>
    <w:multiLevelType w:val="multilevel"/>
    <w:tmpl w:val="E020B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094EBD"/>
    <w:multiLevelType w:val="hybridMultilevel"/>
    <w:tmpl w:val="614C17AC"/>
    <w:lvl w:ilvl="0" w:tplc="C400CF7A">
      <w:numFmt w:val="bullet"/>
      <w:lvlText w:val="-"/>
      <w:lvlJc w:val="left"/>
      <w:pPr>
        <w:ind w:left="765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67130F90"/>
    <w:multiLevelType w:val="hybridMultilevel"/>
    <w:tmpl w:val="5504E842"/>
    <w:lvl w:ilvl="0" w:tplc="040C000F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0" w15:restartNumberingAfterBreak="0">
    <w:nsid w:val="69E37D18"/>
    <w:multiLevelType w:val="hybridMultilevel"/>
    <w:tmpl w:val="7DB64834"/>
    <w:lvl w:ilvl="0" w:tplc="040C000F">
      <w:start w:val="1"/>
      <w:numFmt w:val="decimal"/>
      <w:lvlText w:val="%1."/>
      <w:lvlJc w:val="left"/>
      <w:pPr>
        <w:ind w:left="394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114" w:hanging="360"/>
      </w:pPr>
    </w:lvl>
    <w:lvl w:ilvl="2" w:tplc="040C001B" w:tentative="1">
      <w:start w:val="1"/>
      <w:numFmt w:val="lowerRoman"/>
      <w:lvlText w:val="%3."/>
      <w:lvlJc w:val="right"/>
      <w:pPr>
        <w:ind w:left="1834" w:hanging="180"/>
      </w:pPr>
    </w:lvl>
    <w:lvl w:ilvl="3" w:tplc="040C000F" w:tentative="1">
      <w:start w:val="1"/>
      <w:numFmt w:val="decimal"/>
      <w:lvlText w:val="%4."/>
      <w:lvlJc w:val="left"/>
      <w:pPr>
        <w:ind w:left="2554" w:hanging="360"/>
      </w:pPr>
    </w:lvl>
    <w:lvl w:ilvl="4" w:tplc="040C0019" w:tentative="1">
      <w:start w:val="1"/>
      <w:numFmt w:val="lowerLetter"/>
      <w:lvlText w:val="%5."/>
      <w:lvlJc w:val="left"/>
      <w:pPr>
        <w:ind w:left="3274" w:hanging="360"/>
      </w:pPr>
    </w:lvl>
    <w:lvl w:ilvl="5" w:tplc="040C001B" w:tentative="1">
      <w:start w:val="1"/>
      <w:numFmt w:val="lowerRoman"/>
      <w:lvlText w:val="%6."/>
      <w:lvlJc w:val="right"/>
      <w:pPr>
        <w:ind w:left="3994" w:hanging="180"/>
      </w:pPr>
    </w:lvl>
    <w:lvl w:ilvl="6" w:tplc="040C000F" w:tentative="1">
      <w:start w:val="1"/>
      <w:numFmt w:val="decimal"/>
      <w:lvlText w:val="%7."/>
      <w:lvlJc w:val="left"/>
      <w:pPr>
        <w:ind w:left="4714" w:hanging="360"/>
      </w:pPr>
    </w:lvl>
    <w:lvl w:ilvl="7" w:tplc="040C0019" w:tentative="1">
      <w:start w:val="1"/>
      <w:numFmt w:val="lowerLetter"/>
      <w:lvlText w:val="%8."/>
      <w:lvlJc w:val="left"/>
      <w:pPr>
        <w:ind w:left="5434" w:hanging="360"/>
      </w:pPr>
    </w:lvl>
    <w:lvl w:ilvl="8" w:tplc="040C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1" w15:restartNumberingAfterBreak="0">
    <w:nsid w:val="76B13A22"/>
    <w:multiLevelType w:val="hybridMultilevel"/>
    <w:tmpl w:val="F2DED512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9F48E1"/>
    <w:multiLevelType w:val="hybridMultilevel"/>
    <w:tmpl w:val="3CD290E0"/>
    <w:lvl w:ilvl="0" w:tplc="040C000F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14" w:hanging="360"/>
      </w:pPr>
    </w:lvl>
    <w:lvl w:ilvl="2" w:tplc="040C001B" w:tentative="1">
      <w:start w:val="1"/>
      <w:numFmt w:val="lowerRoman"/>
      <w:lvlText w:val="%3."/>
      <w:lvlJc w:val="right"/>
      <w:pPr>
        <w:ind w:left="1834" w:hanging="180"/>
      </w:pPr>
    </w:lvl>
    <w:lvl w:ilvl="3" w:tplc="040C000F" w:tentative="1">
      <w:start w:val="1"/>
      <w:numFmt w:val="decimal"/>
      <w:lvlText w:val="%4."/>
      <w:lvlJc w:val="left"/>
      <w:pPr>
        <w:ind w:left="2554" w:hanging="360"/>
      </w:pPr>
    </w:lvl>
    <w:lvl w:ilvl="4" w:tplc="040C0019" w:tentative="1">
      <w:start w:val="1"/>
      <w:numFmt w:val="lowerLetter"/>
      <w:lvlText w:val="%5."/>
      <w:lvlJc w:val="left"/>
      <w:pPr>
        <w:ind w:left="3274" w:hanging="360"/>
      </w:pPr>
    </w:lvl>
    <w:lvl w:ilvl="5" w:tplc="040C001B" w:tentative="1">
      <w:start w:val="1"/>
      <w:numFmt w:val="lowerRoman"/>
      <w:lvlText w:val="%6."/>
      <w:lvlJc w:val="right"/>
      <w:pPr>
        <w:ind w:left="3994" w:hanging="180"/>
      </w:pPr>
    </w:lvl>
    <w:lvl w:ilvl="6" w:tplc="040C000F" w:tentative="1">
      <w:start w:val="1"/>
      <w:numFmt w:val="decimal"/>
      <w:lvlText w:val="%7."/>
      <w:lvlJc w:val="left"/>
      <w:pPr>
        <w:ind w:left="4714" w:hanging="360"/>
      </w:pPr>
    </w:lvl>
    <w:lvl w:ilvl="7" w:tplc="040C0019" w:tentative="1">
      <w:start w:val="1"/>
      <w:numFmt w:val="lowerLetter"/>
      <w:lvlText w:val="%8."/>
      <w:lvlJc w:val="left"/>
      <w:pPr>
        <w:ind w:left="5434" w:hanging="360"/>
      </w:pPr>
    </w:lvl>
    <w:lvl w:ilvl="8" w:tplc="040C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3" w15:restartNumberingAfterBreak="0">
    <w:nsid w:val="7E165985"/>
    <w:multiLevelType w:val="hybridMultilevel"/>
    <w:tmpl w:val="0BB68052"/>
    <w:lvl w:ilvl="0" w:tplc="C400CF7A">
      <w:numFmt w:val="bullet"/>
      <w:lvlText w:val="-"/>
      <w:lvlJc w:val="left"/>
      <w:pPr>
        <w:ind w:left="1515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num w:numId="1" w16cid:durableId="2117865986">
    <w:abstractNumId w:val="11"/>
  </w:num>
  <w:num w:numId="2" w16cid:durableId="1820027535">
    <w:abstractNumId w:val="3"/>
  </w:num>
  <w:num w:numId="3" w16cid:durableId="1936940095">
    <w:abstractNumId w:val="10"/>
  </w:num>
  <w:num w:numId="4" w16cid:durableId="1557668024">
    <w:abstractNumId w:val="12"/>
  </w:num>
  <w:num w:numId="5" w16cid:durableId="1969816542">
    <w:abstractNumId w:val="1"/>
  </w:num>
  <w:num w:numId="6" w16cid:durableId="1302537181">
    <w:abstractNumId w:val="0"/>
  </w:num>
  <w:num w:numId="7" w16cid:durableId="1129543949">
    <w:abstractNumId w:val="4"/>
  </w:num>
  <w:num w:numId="8" w16cid:durableId="344214210">
    <w:abstractNumId w:val="6"/>
  </w:num>
  <w:num w:numId="9" w16cid:durableId="547107404">
    <w:abstractNumId w:val="5"/>
  </w:num>
  <w:num w:numId="10" w16cid:durableId="1158880363">
    <w:abstractNumId w:val="9"/>
  </w:num>
  <w:num w:numId="11" w16cid:durableId="131798763">
    <w:abstractNumId w:val="7"/>
  </w:num>
  <w:num w:numId="12" w16cid:durableId="1610431887">
    <w:abstractNumId w:val="13"/>
  </w:num>
  <w:num w:numId="13" w16cid:durableId="1298562869">
    <w:abstractNumId w:val="2"/>
  </w:num>
  <w:num w:numId="14" w16cid:durableId="198620582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690"/>
    <w:rsid w:val="00034D94"/>
    <w:rsid w:val="000405A8"/>
    <w:rsid w:val="00067887"/>
    <w:rsid w:val="0011616B"/>
    <w:rsid w:val="001B2989"/>
    <w:rsid w:val="001C31D4"/>
    <w:rsid w:val="00206DC6"/>
    <w:rsid w:val="0023216A"/>
    <w:rsid w:val="00250244"/>
    <w:rsid w:val="0028657B"/>
    <w:rsid w:val="002D6F1C"/>
    <w:rsid w:val="00334A4C"/>
    <w:rsid w:val="003A2B60"/>
    <w:rsid w:val="004220DF"/>
    <w:rsid w:val="00447690"/>
    <w:rsid w:val="00474E94"/>
    <w:rsid w:val="004D774D"/>
    <w:rsid w:val="005259CC"/>
    <w:rsid w:val="00540283"/>
    <w:rsid w:val="00591C97"/>
    <w:rsid w:val="00596B77"/>
    <w:rsid w:val="00654AE0"/>
    <w:rsid w:val="0066539B"/>
    <w:rsid w:val="006A204A"/>
    <w:rsid w:val="006B405F"/>
    <w:rsid w:val="006F5B68"/>
    <w:rsid w:val="00793483"/>
    <w:rsid w:val="00804574"/>
    <w:rsid w:val="00866724"/>
    <w:rsid w:val="008A490F"/>
    <w:rsid w:val="008D6D57"/>
    <w:rsid w:val="0096137D"/>
    <w:rsid w:val="009B53F7"/>
    <w:rsid w:val="00A15879"/>
    <w:rsid w:val="00A33E96"/>
    <w:rsid w:val="00A71F5F"/>
    <w:rsid w:val="00AC3764"/>
    <w:rsid w:val="00AE2C43"/>
    <w:rsid w:val="00B97499"/>
    <w:rsid w:val="00BF1213"/>
    <w:rsid w:val="00C030A0"/>
    <w:rsid w:val="00C24664"/>
    <w:rsid w:val="00C84EA3"/>
    <w:rsid w:val="00CA5A40"/>
    <w:rsid w:val="00CB49BD"/>
    <w:rsid w:val="00CF5140"/>
    <w:rsid w:val="00D07471"/>
    <w:rsid w:val="00D673E2"/>
    <w:rsid w:val="00E14B2B"/>
    <w:rsid w:val="00E57954"/>
    <w:rsid w:val="00E8543F"/>
    <w:rsid w:val="00EC394F"/>
    <w:rsid w:val="00F14EEA"/>
    <w:rsid w:val="00F24C15"/>
    <w:rsid w:val="00FA4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024AE"/>
  <w15:docId w15:val="{2B4425B9-CC7D-47E8-8A4E-E42483DBA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A71F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71F5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xercice">
    <w:name w:val="Exercice"/>
    <w:basedOn w:val="Index1"/>
    <w:next w:val="Normal"/>
    <w:link w:val="ExerciceCar"/>
    <w:qFormat/>
    <w:rsid w:val="001B2989"/>
    <w:pPr>
      <w:ind w:right="57"/>
      <w:textAlignment w:val="baseline"/>
    </w:pPr>
    <w:rPr>
      <w:rFonts w:eastAsia="Times New Roman" w:cstheme="minorHAnsi"/>
      <w:szCs w:val="24"/>
      <w:u w:val="single"/>
      <w:lang w:eastAsia="fr-FR"/>
    </w:rPr>
  </w:style>
  <w:style w:type="character" w:customStyle="1" w:styleId="ExerciceCar">
    <w:name w:val="Exercice Car"/>
    <w:basedOn w:val="Policepardfaut"/>
    <w:link w:val="Exercice"/>
    <w:rsid w:val="001B2989"/>
    <w:rPr>
      <w:rFonts w:eastAsia="Times New Roman" w:cstheme="minorHAnsi"/>
      <w:szCs w:val="24"/>
      <w:u w:val="single"/>
      <w:lang w:eastAsia="fr-F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1B2989"/>
    <w:pPr>
      <w:spacing w:after="0" w:line="240" w:lineRule="auto"/>
      <w:ind w:left="220" w:hanging="220"/>
    </w:pPr>
  </w:style>
  <w:style w:type="table" w:styleId="Grilledutableau">
    <w:name w:val="Table Grid"/>
    <w:basedOn w:val="TableauNormal"/>
    <w:uiPriority w:val="39"/>
    <w:rsid w:val="004476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447690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4476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47690"/>
  </w:style>
  <w:style w:type="paragraph" w:styleId="Pieddepage">
    <w:name w:val="footer"/>
    <w:basedOn w:val="Normal"/>
    <w:link w:val="PieddepageCar"/>
    <w:uiPriority w:val="99"/>
    <w:unhideWhenUsed/>
    <w:rsid w:val="004476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47690"/>
  </w:style>
  <w:style w:type="paragraph" w:styleId="Textedebulles">
    <w:name w:val="Balloon Text"/>
    <w:basedOn w:val="Normal"/>
    <w:link w:val="TextedebullesCar"/>
    <w:uiPriority w:val="99"/>
    <w:semiHidden/>
    <w:unhideWhenUsed/>
    <w:rsid w:val="00E14B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14B2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E14B2B"/>
    <w:pPr>
      <w:ind w:left="720"/>
      <w:contextualSpacing/>
    </w:pPr>
  </w:style>
  <w:style w:type="character" w:customStyle="1" w:styleId="Titre3Car">
    <w:name w:val="Titre 3 Car"/>
    <w:basedOn w:val="Policepardfaut"/>
    <w:link w:val="Titre3"/>
    <w:uiPriority w:val="9"/>
    <w:rsid w:val="00A71F5F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styleId="lev">
    <w:name w:val="Strong"/>
    <w:basedOn w:val="Policepardfaut"/>
    <w:uiPriority w:val="22"/>
    <w:qFormat/>
    <w:rsid w:val="00A71F5F"/>
    <w:rPr>
      <w:b/>
      <w:bCs/>
    </w:rPr>
  </w:style>
  <w:style w:type="character" w:customStyle="1" w:styleId="Titre4Car">
    <w:name w:val="Titre 4 Car"/>
    <w:basedOn w:val="Policepardfaut"/>
    <w:link w:val="Titre4"/>
    <w:uiPriority w:val="9"/>
    <w:semiHidden/>
    <w:rsid w:val="00A71F5F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A71F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298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6</cp:revision>
  <cp:lastPrinted>2021-04-28T09:02:00Z</cp:lastPrinted>
  <dcterms:created xsi:type="dcterms:W3CDTF">2025-04-28T16:56:00Z</dcterms:created>
  <dcterms:modified xsi:type="dcterms:W3CDTF">2026-03-29T13:01:00Z</dcterms:modified>
</cp:coreProperties>
</file>