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Look w:val="04A0" w:firstRow="1" w:lastRow="0" w:firstColumn="1" w:lastColumn="0" w:noHBand="0" w:noVBand="1"/>
      </w:tblPr>
      <w:tblGrid>
        <w:gridCol w:w="10456"/>
      </w:tblGrid>
      <w:tr w:rsidR="000F3A2F" w:rsidTr="006C2B6C">
        <w:tc>
          <w:tcPr>
            <w:tcW w:w="10456" w:type="dxa"/>
          </w:tcPr>
          <w:p w:rsidR="000F3A2F" w:rsidRDefault="000F3A2F" w:rsidP="008D6269">
            <w:pPr>
              <w:spacing w:line="288" w:lineRule="auto"/>
              <w:jc w:val="center"/>
              <w:rPr>
                <w:sz w:val="36"/>
                <w:szCs w:val="36"/>
              </w:rPr>
            </w:pPr>
            <w:r w:rsidRPr="001A3D2B">
              <w:rPr>
                <w:sz w:val="36"/>
                <w:szCs w:val="36"/>
              </w:rPr>
              <w:t>Les Réseaux informatiques</w:t>
            </w:r>
          </w:p>
        </w:tc>
      </w:tr>
    </w:tbl>
    <w:p w:rsidR="003241C9" w:rsidRPr="008D6269" w:rsidRDefault="000F3A2F" w:rsidP="008D6269">
      <w:pPr>
        <w:pStyle w:val="Paragraphedeliste"/>
        <w:numPr>
          <w:ilvl w:val="0"/>
          <w:numId w:val="13"/>
        </w:numPr>
        <w:spacing w:before="120" w:after="120" w:line="288" w:lineRule="auto"/>
        <w:rPr>
          <w:sz w:val="28"/>
          <w:szCs w:val="28"/>
        </w:rPr>
      </w:pPr>
      <w:r w:rsidRPr="008D6269">
        <w:rPr>
          <w:b/>
          <w:bCs/>
          <w:sz w:val="28"/>
          <w:szCs w:val="28"/>
          <w:highlight w:val="yellow"/>
          <w:u w:val="single"/>
        </w:rPr>
        <w:t>Définitions</w:t>
      </w:r>
    </w:p>
    <w:tbl>
      <w:tblPr>
        <w:tblStyle w:val="Grilledutableau"/>
        <w:tblW w:w="0" w:type="auto"/>
        <w:tblLayout w:type="fixed"/>
        <w:tblLook w:val="04A0" w:firstRow="1" w:lastRow="0" w:firstColumn="1" w:lastColumn="0" w:noHBand="0" w:noVBand="1"/>
      </w:tblPr>
      <w:tblGrid>
        <w:gridCol w:w="6232"/>
        <w:gridCol w:w="4224"/>
      </w:tblGrid>
      <w:tr w:rsidR="008D6269" w:rsidTr="008D6269">
        <w:tc>
          <w:tcPr>
            <w:tcW w:w="6232" w:type="dxa"/>
            <w:vMerge w:val="restart"/>
          </w:tcPr>
          <w:p w:rsidR="008D6269" w:rsidRDefault="008D6269" w:rsidP="008D6269">
            <w:pPr>
              <w:spacing w:line="288" w:lineRule="auto"/>
            </w:pPr>
            <w:r w:rsidRPr="003241C9">
              <w:t xml:space="preserve">Il est possible de faire communiquer </w:t>
            </w:r>
            <w:r>
              <w:t>2</w:t>
            </w:r>
            <w:r w:rsidRPr="003241C9">
              <w:t xml:space="preserve"> ordinateurs en les reliant par un simple câble. </w:t>
            </w:r>
          </w:p>
          <w:p w:rsidR="008D6269" w:rsidRDefault="008D6269" w:rsidP="008D6269">
            <w:pPr>
              <w:spacing w:line="288" w:lineRule="auto"/>
            </w:pPr>
            <w:r w:rsidRPr="003241C9">
              <w:t xml:space="preserve">On dit alors que ces deux ordinateurs sont en </w:t>
            </w:r>
            <w:r w:rsidRPr="000F3A2F">
              <w:rPr>
                <w:b/>
                <w:bCs/>
                <w:u w:val="single"/>
              </w:rPr>
              <w:t>réseau</w:t>
            </w:r>
            <w:r w:rsidRPr="003241C9">
              <w:t>.</w:t>
            </w:r>
          </w:p>
          <w:p w:rsidR="008D6269" w:rsidRPr="003241C9" w:rsidRDefault="008D6269" w:rsidP="008D6269">
            <w:pPr>
              <w:spacing w:line="288" w:lineRule="auto"/>
            </w:pPr>
          </w:p>
          <w:p w:rsidR="008D6269" w:rsidRDefault="008D6269" w:rsidP="008D6269">
            <w:pPr>
              <w:spacing w:line="288" w:lineRule="auto"/>
            </w:pPr>
            <w:r w:rsidRPr="003241C9">
              <w:t>Dans la plupart des cas, le câble reliant les 2 ordinateurs est un câble Ethernet. Ce type de câble possède à ses 2 extrémités des prises RJ45 (il existe d'autres types de câbles qui permettent de mettre 2 ordinateurs en réseau, mais l'utilisation de câbles Ethernet est majoritaire ).</w:t>
            </w:r>
          </w:p>
        </w:tc>
        <w:tc>
          <w:tcPr>
            <w:tcW w:w="4224" w:type="dxa"/>
          </w:tcPr>
          <w:p w:rsidR="008D6269" w:rsidRPr="001A3D2B" w:rsidRDefault="008D6269" w:rsidP="008D6269">
            <w:pPr>
              <w:spacing w:line="288" w:lineRule="auto"/>
              <w:jc w:val="center"/>
              <w:rPr>
                <w:u w:val="single"/>
              </w:rPr>
            </w:pPr>
            <w:r w:rsidRPr="003241C9">
              <w:rPr>
                <w:u w:val="single"/>
              </w:rPr>
              <w:t>2 ordinateurs en réseau :</w:t>
            </w:r>
          </w:p>
          <w:p w:rsidR="008D6269" w:rsidRDefault="008D6269" w:rsidP="008D6269">
            <w:pPr>
              <w:spacing w:line="288" w:lineRule="auto"/>
              <w:jc w:val="center"/>
            </w:pPr>
            <w:r w:rsidRPr="003241C9">
              <w:rPr>
                <w:noProof/>
              </w:rPr>
              <w:drawing>
                <wp:inline distT="0" distB="0" distL="0" distR="0" wp14:anchorId="293FC45A" wp14:editId="0E5C7ED9">
                  <wp:extent cx="2213610" cy="723900"/>
                  <wp:effectExtent l="0" t="0" r="0" b="0"/>
                  <wp:docPr id="207252388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5">
                            <a:extLst>
                              <a:ext uri="{28A0092B-C50C-407E-A947-70E740481C1C}">
                                <a14:useLocalDpi xmlns:a14="http://schemas.microsoft.com/office/drawing/2010/main" val="0"/>
                              </a:ext>
                            </a:extLst>
                          </a:blip>
                          <a:srcRect t="6906"/>
                          <a:stretch/>
                        </pic:blipFill>
                        <pic:spPr bwMode="auto">
                          <a:xfrm>
                            <a:off x="0" y="0"/>
                            <a:ext cx="2223377" cy="72709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D6269" w:rsidTr="008D6269">
        <w:tc>
          <w:tcPr>
            <w:tcW w:w="6232" w:type="dxa"/>
            <w:vMerge/>
          </w:tcPr>
          <w:p w:rsidR="008D6269" w:rsidRPr="003241C9" w:rsidRDefault="008D6269" w:rsidP="008D6269">
            <w:pPr>
              <w:spacing w:line="288" w:lineRule="auto"/>
            </w:pPr>
          </w:p>
        </w:tc>
        <w:tc>
          <w:tcPr>
            <w:tcW w:w="4224" w:type="dxa"/>
          </w:tcPr>
          <w:p w:rsidR="008D6269" w:rsidRPr="003241C9" w:rsidRDefault="008D6269" w:rsidP="008D6269">
            <w:pPr>
              <w:spacing w:line="288" w:lineRule="auto"/>
              <w:jc w:val="center"/>
              <w:rPr>
                <w:u w:val="single"/>
              </w:rPr>
            </w:pPr>
            <w:r w:rsidRPr="003241C9">
              <w:rPr>
                <w:u w:val="single"/>
              </w:rPr>
              <w:t>Câble Ethernet avec prises RJ45 :</w:t>
            </w:r>
          </w:p>
          <w:p w:rsidR="008D6269" w:rsidRPr="003241C9" w:rsidRDefault="008D6269" w:rsidP="008D6269">
            <w:pPr>
              <w:spacing w:line="288" w:lineRule="auto"/>
              <w:jc w:val="center"/>
            </w:pPr>
            <w:r w:rsidRPr="003241C9">
              <w:rPr>
                <w:noProof/>
              </w:rPr>
              <w:drawing>
                <wp:inline distT="0" distB="0" distL="0" distR="0" wp14:anchorId="0D7B0F9F" wp14:editId="4512F07F">
                  <wp:extent cx="1428750" cy="514350"/>
                  <wp:effectExtent l="0" t="0" r="0" b="0"/>
                  <wp:docPr id="348407404"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514350"/>
                          </a:xfrm>
                          <a:prstGeom prst="rect">
                            <a:avLst/>
                          </a:prstGeom>
                          <a:noFill/>
                          <a:ln>
                            <a:noFill/>
                          </a:ln>
                        </pic:spPr>
                      </pic:pic>
                    </a:graphicData>
                  </a:graphic>
                </wp:inline>
              </w:drawing>
            </w:r>
          </w:p>
        </w:tc>
      </w:tr>
      <w:tr w:rsidR="001A3D2B" w:rsidTr="008D6269">
        <w:tc>
          <w:tcPr>
            <w:tcW w:w="6232" w:type="dxa"/>
          </w:tcPr>
          <w:p w:rsidR="001A3D2B" w:rsidRPr="003241C9" w:rsidRDefault="001A3D2B" w:rsidP="008D6269">
            <w:pPr>
              <w:spacing w:line="288" w:lineRule="auto"/>
            </w:pPr>
            <w:r w:rsidRPr="003241C9">
              <w:t>Un ordinateur relié à un réseau doit posséder une carte réseau, on identifie cette carte réseau de type Ethernet grâce à la prise RJ45 femelle située souvent à l'arrière de l'ordinateur.</w:t>
            </w:r>
          </w:p>
          <w:p w:rsidR="001A3D2B" w:rsidRPr="003241C9" w:rsidRDefault="001A3D2B" w:rsidP="008D6269">
            <w:pPr>
              <w:spacing w:line="288" w:lineRule="auto"/>
            </w:pPr>
          </w:p>
        </w:tc>
        <w:tc>
          <w:tcPr>
            <w:tcW w:w="4224" w:type="dxa"/>
          </w:tcPr>
          <w:p w:rsidR="001A3D2B" w:rsidRPr="003241C9" w:rsidRDefault="001A3D2B" w:rsidP="008D6269">
            <w:pPr>
              <w:spacing w:line="288" w:lineRule="auto"/>
              <w:jc w:val="center"/>
              <w:rPr>
                <w:u w:val="single"/>
              </w:rPr>
            </w:pPr>
            <w:r w:rsidRPr="001A3D2B">
              <w:rPr>
                <w:u w:val="single"/>
              </w:rPr>
              <w:t>Carte</w:t>
            </w:r>
            <w:r w:rsidRPr="003241C9">
              <w:rPr>
                <w:u w:val="single"/>
              </w:rPr>
              <w:t xml:space="preserve"> réseau de type Ethernet :</w:t>
            </w:r>
          </w:p>
          <w:p w:rsidR="001A3D2B" w:rsidRPr="003241C9" w:rsidRDefault="001A3D2B" w:rsidP="008D6269">
            <w:pPr>
              <w:spacing w:line="288" w:lineRule="auto"/>
              <w:jc w:val="center"/>
            </w:pPr>
            <w:r w:rsidRPr="003241C9">
              <w:rPr>
                <w:noProof/>
              </w:rPr>
              <w:drawing>
                <wp:inline distT="0" distB="0" distL="0" distR="0" wp14:anchorId="623AD2D9" wp14:editId="05B7A84D">
                  <wp:extent cx="1835150" cy="619125"/>
                  <wp:effectExtent l="0" t="0" r="0" b="9525"/>
                  <wp:docPr id="1971358576"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5150" cy="619125"/>
                          </a:xfrm>
                          <a:prstGeom prst="rect">
                            <a:avLst/>
                          </a:prstGeom>
                          <a:noFill/>
                          <a:ln>
                            <a:noFill/>
                          </a:ln>
                        </pic:spPr>
                      </pic:pic>
                    </a:graphicData>
                  </a:graphic>
                </wp:inline>
              </w:drawing>
            </w:r>
          </w:p>
        </w:tc>
      </w:tr>
      <w:tr w:rsidR="001A3D2B" w:rsidTr="008D6269">
        <w:tc>
          <w:tcPr>
            <w:tcW w:w="6232" w:type="dxa"/>
          </w:tcPr>
          <w:p w:rsidR="001A3D2B" w:rsidRPr="003241C9" w:rsidRDefault="001A3D2B" w:rsidP="008D6269">
            <w:pPr>
              <w:spacing w:line="288" w:lineRule="auto"/>
            </w:pPr>
            <w:r w:rsidRPr="003241C9">
              <w:t>Relier 2 ordinateurs peut avoir un intérêt, mais dans la plupart des cas, un réseau sera constitué d'un plus grand nombre d'ordinateurs. Dans ce cas, il est nécessaire d'utiliser un commutateur réseau, souvent appelé switch (même en français). Un switch est constitué de plusieurs prises RJ45.</w:t>
            </w:r>
          </w:p>
          <w:p w:rsidR="001A3D2B" w:rsidRPr="004718C6" w:rsidRDefault="001A3D2B" w:rsidP="008D6269">
            <w:pPr>
              <w:spacing w:line="288" w:lineRule="auto"/>
              <w:rPr>
                <w:sz w:val="20"/>
                <w:szCs w:val="20"/>
              </w:rPr>
            </w:pPr>
          </w:p>
        </w:tc>
        <w:tc>
          <w:tcPr>
            <w:tcW w:w="4224" w:type="dxa"/>
          </w:tcPr>
          <w:p w:rsidR="001A3D2B" w:rsidRPr="003241C9" w:rsidRDefault="001A3D2B" w:rsidP="008D6269">
            <w:pPr>
              <w:spacing w:line="288" w:lineRule="auto"/>
              <w:jc w:val="center"/>
            </w:pPr>
            <w:r w:rsidRPr="001A3D2B">
              <w:rPr>
                <w:u w:val="single"/>
              </w:rPr>
              <w:t>Plusieurs</w:t>
            </w:r>
            <w:r w:rsidRPr="003241C9">
              <w:t xml:space="preserve"> </w:t>
            </w:r>
            <w:proofErr w:type="spellStart"/>
            <w:r w:rsidRPr="003241C9">
              <w:rPr>
                <w:u w:val="single"/>
              </w:rPr>
              <w:t>switchs</w:t>
            </w:r>
            <w:proofErr w:type="spellEnd"/>
            <w:r w:rsidRPr="003241C9">
              <w:t xml:space="preserve"> :</w:t>
            </w:r>
            <w:r w:rsidRPr="003241C9">
              <w:rPr>
                <w:noProof/>
              </w:rPr>
              <w:drawing>
                <wp:inline distT="0" distB="0" distL="0" distR="0" wp14:anchorId="59A0CAE6" wp14:editId="0894B56C">
                  <wp:extent cx="2355821" cy="952500"/>
                  <wp:effectExtent l="0" t="0" r="6985" b="0"/>
                  <wp:docPr id="685188361"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8">
                            <a:extLst>
                              <a:ext uri="{28A0092B-C50C-407E-A947-70E740481C1C}">
                                <a14:useLocalDpi xmlns:a14="http://schemas.microsoft.com/office/drawing/2010/main" val="0"/>
                              </a:ext>
                            </a:extLst>
                          </a:blip>
                          <a:srcRect l="5455" t="14561" r="4394" b="22235"/>
                          <a:stretch>
                            <a:fillRect/>
                          </a:stretch>
                        </pic:blipFill>
                        <pic:spPr bwMode="auto">
                          <a:xfrm>
                            <a:off x="0" y="0"/>
                            <a:ext cx="2382836" cy="96342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A3D2B" w:rsidTr="008D6269">
        <w:tc>
          <w:tcPr>
            <w:tcW w:w="6232" w:type="dxa"/>
          </w:tcPr>
          <w:p w:rsidR="001A3D2B" w:rsidRDefault="001A3D2B" w:rsidP="008D6269">
            <w:pPr>
              <w:spacing w:line="288" w:lineRule="auto"/>
            </w:pPr>
            <w:r w:rsidRPr="003241C9">
              <w:t>Chaque ordinateur doit être relié au switch par l'intermédiaire d'un câble Ethernet.</w:t>
            </w:r>
          </w:p>
          <w:p w:rsidR="001739BC" w:rsidRPr="003241C9" w:rsidRDefault="001739BC" w:rsidP="008D6269">
            <w:pPr>
              <w:spacing w:line="288" w:lineRule="auto"/>
            </w:pPr>
          </w:p>
          <w:p w:rsidR="001A3D2B" w:rsidRPr="003241C9" w:rsidRDefault="001A3D2B" w:rsidP="008D6269">
            <w:pPr>
              <w:spacing w:line="288" w:lineRule="auto"/>
            </w:pPr>
            <w:r w:rsidRPr="008D6269">
              <w:rPr>
                <w:i/>
                <w:iCs/>
              </w:rPr>
              <w:t>Dans l'exemple du schéma ci-contre, les ordinateurs A, B, C et D sont en réseau, chaque ordinateur peut communiquer avec les 3 autres</w:t>
            </w:r>
            <w:r w:rsidRPr="008D6269">
              <w:t>.</w:t>
            </w:r>
          </w:p>
        </w:tc>
        <w:tc>
          <w:tcPr>
            <w:tcW w:w="4224" w:type="dxa"/>
          </w:tcPr>
          <w:p w:rsidR="001A3D2B" w:rsidRPr="003241C9" w:rsidRDefault="001A3D2B" w:rsidP="008D6269">
            <w:pPr>
              <w:spacing w:line="288" w:lineRule="auto"/>
              <w:jc w:val="center"/>
              <w:rPr>
                <w:u w:val="single"/>
              </w:rPr>
            </w:pPr>
            <w:r w:rsidRPr="001A3D2B">
              <w:rPr>
                <w:u w:val="single"/>
              </w:rPr>
              <w:t>Réseau</w:t>
            </w:r>
            <w:r w:rsidRPr="003241C9">
              <w:rPr>
                <w:u w:val="single"/>
              </w:rPr>
              <w:t xml:space="preserve"> de 4 ordinateurs :</w:t>
            </w:r>
          </w:p>
          <w:p w:rsidR="001A3D2B" w:rsidRPr="003241C9" w:rsidRDefault="001A3D2B" w:rsidP="008D6269">
            <w:pPr>
              <w:spacing w:line="288" w:lineRule="auto"/>
              <w:jc w:val="center"/>
            </w:pPr>
            <w:r w:rsidRPr="003241C9">
              <w:rPr>
                <w:noProof/>
              </w:rPr>
              <w:drawing>
                <wp:inline distT="0" distB="0" distL="0" distR="0" wp14:anchorId="3B062124" wp14:editId="75324175">
                  <wp:extent cx="2419350" cy="1028700"/>
                  <wp:effectExtent l="0" t="0" r="0" b="0"/>
                  <wp:docPr id="198050258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5003"/>
                          <a:stretch/>
                        </pic:blipFill>
                        <pic:spPr bwMode="auto">
                          <a:xfrm>
                            <a:off x="0" y="0"/>
                            <a:ext cx="2450945" cy="104213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F3A2F" w:rsidTr="008D6269">
        <w:tc>
          <w:tcPr>
            <w:tcW w:w="6232" w:type="dxa"/>
          </w:tcPr>
          <w:p w:rsidR="000F3A2F" w:rsidRPr="003241C9" w:rsidRDefault="000F3A2F" w:rsidP="008D6269">
            <w:pPr>
              <w:spacing w:line="288" w:lineRule="auto"/>
            </w:pPr>
            <w:r w:rsidRPr="000F3A2F">
              <w:t>Pour interconnecter deux réseaux entre eux, et permettre aux ordinateurs des deux réseaux de communiquer, on utilise des machines particulières appelées </w:t>
            </w:r>
            <w:r w:rsidRPr="000F3A2F">
              <w:rPr>
                <w:b/>
                <w:bCs/>
              </w:rPr>
              <w:t>routeurs</w:t>
            </w:r>
            <w:r w:rsidRPr="000F3A2F">
              <w:t>.</w:t>
            </w:r>
          </w:p>
        </w:tc>
        <w:tc>
          <w:tcPr>
            <w:tcW w:w="4224" w:type="dxa"/>
          </w:tcPr>
          <w:p w:rsidR="000F3A2F" w:rsidRPr="001739BC" w:rsidRDefault="000F3A2F" w:rsidP="008D6269">
            <w:pPr>
              <w:jc w:val="center"/>
              <w:rPr>
                <w:u w:val="single"/>
              </w:rPr>
            </w:pPr>
            <w:r>
              <w:rPr>
                <w:noProof/>
              </w:rPr>
              <w:drawing>
                <wp:inline distT="0" distB="0" distL="0" distR="0" wp14:anchorId="03A9997A" wp14:editId="0467FFC6">
                  <wp:extent cx="2250440" cy="781050"/>
                  <wp:effectExtent l="0" t="0" r="0" b="0"/>
                  <wp:docPr id="8484147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414751" name=""/>
                          <pic:cNvPicPr/>
                        </pic:nvPicPr>
                        <pic:blipFill rotWithShape="1">
                          <a:blip r:embed="rId10"/>
                          <a:srcRect t="9740"/>
                          <a:stretch>
                            <a:fillRect/>
                          </a:stretch>
                        </pic:blipFill>
                        <pic:spPr bwMode="auto">
                          <a:xfrm>
                            <a:off x="0" y="0"/>
                            <a:ext cx="2259378" cy="784152"/>
                          </a:xfrm>
                          <a:prstGeom prst="rect">
                            <a:avLst/>
                          </a:prstGeom>
                          <a:ln>
                            <a:noFill/>
                          </a:ln>
                          <a:extLst>
                            <a:ext uri="{53640926-AAD7-44D8-BBD7-CCE9431645EC}">
                              <a14:shadowObscured xmlns:a14="http://schemas.microsoft.com/office/drawing/2010/main"/>
                            </a:ext>
                          </a:extLst>
                        </pic:spPr>
                      </pic:pic>
                    </a:graphicData>
                  </a:graphic>
                </wp:inline>
              </w:drawing>
            </w:r>
          </w:p>
        </w:tc>
      </w:tr>
      <w:tr w:rsidR="008D6269" w:rsidTr="008D6269">
        <w:tc>
          <w:tcPr>
            <w:tcW w:w="6232" w:type="dxa"/>
          </w:tcPr>
          <w:p w:rsidR="008D6269" w:rsidRDefault="008D6269" w:rsidP="008D6269">
            <w:pPr>
              <w:spacing w:line="288" w:lineRule="auto"/>
            </w:pPr>
            <w:r w:rsidRPr="008D6269">
              <w:rPr>
                <w:b/>
                <w:bCs/>
              </w:rPr>
              <w:t>Deux réseaux interconnectés par un routeur</w:t>
            </w:r>
          </w:p>
          <w:p w:rsidR="008D6269" w:rsidRPr="008D6269" w:rsidRDefault="008D6269" w:rsidP="008D6269">
            <w:pPr>
              <w:spacing w:line="288" w:lineRule="auto"/>
            </w:pPr>
            <w:r w:rsidRPr="008D6269">
              <w:t xml:space="preserve">Ce routeur </w:t>
            </w:r>
            <w:r w:rsidRPr="008D6269">
              <w:rPr>
                <w:u w:val="single"/>
              </w:rPr>
              <w:t>appartient à la fois aux deux réseaux</w:t>
            </w:r>
            <w:r w:rsidRPr="008D6269">
              <w:t>, car il possède deux cartes réseaux, chacune étant reliée à l'un des deux réseaux. Désormais, les machines du premier réseau peuvent communiquer avec celles du second, et réciproquement, en passant les messages au routeur A.</w:t>
            </w:r>
            <w:r>
              <w:t xml:space="preserve">  </w:t>
            </w:r>
            <w:r w:rsidRPr="008D6269">
              <w:t xml:space="preserve">Ces réseaux locaux sont généralement </w:t>
            </w:r>
            <w:r>
              <w:t xml:space="preserve">appelés </w:t>
            </w:r>
            <w:r w:rsidRPr="008D6269">
              <w:t>des </w:t>
            </w:r>
            <w:r w:rsidRPr="008D6269">
              <w:rPr>
                <w:b/>
                <w:bCs/>
              </w:rPr>
              <w:t>sous-réseaux</w:t>
            </w:r>
            <w:r w:rsidRPr="008D6269">
              <w:t xml:space="preserve"> d'un réseau plus </w:t>
            </w:r>
            <w:r w:rsidRPr="008D6269">
              <w:t>grand.</w:t>
            </w:r>
          </w:p>
          <w:p w:rsidR="008D6269" w:rsidRPr="000F3A2F" w:rsidRDefault="008D6269" w:rsidP="008D6269">
            <w:pPr>
              <w:spacing w:line="288" w:lineRule="auto"/>
            </w:pPr>
          </w:p>
        </w:tc>
        <w:tc>
          <w:tcPr>
            <w:tcW w:w="4224" w:type="dxa"/>
          </w:tcPr>
          <w:p w:rsidR="008D6269" w:rsidRDefault="008D6269" w:rsidP="008D6269">
            <w:pPr>
              <w:jc w:val="center"/>
              <w:rPr>
                <w:noProof/>
              </w:rPr>
            </w:pPr>
            <w:r>
              <w:rPr>
                <w:noProof/>
              </w:rPr>
              <w:drawing>
                <wp:inline distT="0" distB="0" distL="0" distR="0" wp14:anchorId="11E98DFE" wp14:editId="665358B2">
                  <wp:extent cx="2466975" cy="1628775"/>
                  <wp:effectExtent l="0" t="0" r="9525" b="9525"/>
                  <wp:docPr id="19588029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802951" name=""/>
                          <pic:cNvPicPr/>
                        </pic:nvPicPr>
                        <pic:blipFill>
                          <a:blip r:embed="rId11"/>
                          <a:stretch>
                            <a:fillRect/>
                          </a:stretch>
                        </pic:blipFill>
                        <pic:spPr>
                          <a:xfrm>
                            <a:off x="0" y="0"/>
                            <a:ext cx="2472008" cy="1632098"/>
                          </a:xfrm>
                          <a:prstGeom prst="rect">
                            <a:avLst/>
                          </a:prstGeom>
                        </pic:spPr>
                      </pic:pic>
                    </a:graphicData>
                  </a:graphic>
                </wp:inline>
              </w:drawing>
            </w:r>
          </w:p>
        </w:tc>
      </w:tr>
    </w:tbl>
    <w:p w:rsidR="003241C9" w:rsidRPr="003241C9" w:rsidRDefault="003241C9" w:rsidP="008D6269">
      <w:pPr>
        <w:spacing w:before="120" w:after="120" w:line="288" w:lineRule="auto"/>
      </w:pPr>
      <w:r w:rsidRPr="003241C9">
        <w:t xml:space="preserve">Depuis le début nous avons uniquement parlé de </w:t>
      </w:r>
      <w:r w:rsidRPr="003241C9">
        <w:rPr>
          <w:highlight w:val="cyan"/>
        </w:rPr>
        <w:t xml:space="preserve">réseaux </w:t>
      </w:r>
      <w:proofErr w:type="gramStart"/>
      <w:r w:rsidRPr="003241C9">
        <w:rPr>
          <w:highlight w:val="cyan"/>
          <w:u w:val="single"/>
        </w:rPr>
        <w:t>filaires</w:t>
      </w:r>
      <w:r w:rsidRPr="003241C9">
        <w:t xml:space="preserve"> ,</w:t>
      </w:r>
      <w:proofErr w:type="gramEnd"/>
      <w:r w:rsidRPr="003241C9">
        <w:t xml:space="preserve"> il est aussi possible de mettre plusieurs machines en réseau grâce à des technologies sans fil (utilisation des ondes radio pour transmettre l'information entre les différents composants du réseau), par exemple, le </w:t>
      </w:r>
      <w:proofErr w:type="gramStart"/>
      <w:r w:rsidRPr="003241C9">
        <w:rPr>
          <w:highlight w:val="cyan"/>
        </w:rPr>
        <w:t>wifi</w:t>
      </w:r>
      <w:r w:rsidRPr="003241C9">
        <w:t xml:space="preserve"> .</w:t>
      </w:r>
      <w:proofErr w:type="gramEnd"/>
      <w:r w:rsidRPr="003241C9">
        <w:t xml:space="preserve"> Chaque ordinateur appartenant au réseau sans fil devra posséder une carte réseau wifi (aujourd'hui tous les ordinateurs portables vendus sont par défaut équipés d'une telle carte). Il sera nécessaire d'utiliser un concentrateur wifi (équivalent du switch en filaire) si l'on désire mettre en réseau plus de deux ordinateurs.</w:t>
      </w:r>
    </w:p>
    <w:p w:rsidR="003241C9" w:rsidRPr="008D6269" w:rsidRDefault="003241C9" w:rsidP="008D6269">
      <w:pPr>
        <w:pStyle w:val="Paragraphedeliste"/>
        <w:numPr>
          <w:ilvl w:val="0"/>
          <w:numId w:val="13"/>
        </w:numPr>
        <w:spacing w:line="288" w:lineRule="auto"/>
        <w:rPr>
          <w:b/>
          <w:bCs/>
          <w:sz w:val="28"/>
          <w:szCs w:val="28"/>
          <w:u w:val="single"/>
        </w:rPr>
      </w:pPr>
      <w:r w:rsidRPr="008D6269">
        <w:rPr>
          <w:b/>
          <w:bCs/>
          <w:sz w:val="28"/>
          <w:szCs w:val="28"/>
          <w:highlight w:val="yellow"/>
          <w:u w:val="single"/>
        </w:rPr>
        <w:lastRenderedPageBreak/>
        <w:t>les adresses IP</w:t>
      </w:r>
    </w:p>
    <w:p w:rsidR="003241C9" w:rsidRPr="003241C9" w:rsidRDefault="003241C9" w:rsidP="008D6269">
      <w:pPr>
        <w:spacing w:after="0" w:line="288" w:lineRule="auto"/>
        <w:rPr>
          <w:u w:val="single"/>
        </w:rPr>
      </w:pPr>
      <w:r w:rsidRPr="003241C9">
        <w:rPr>
          <w:highlight w:val="green"/>
          <w:u w:val="single"/>
        </w:rPr>
        <w:t>a) introduction</w:t>
      </w:r>
    </w:p>
    <w:p w:rsidR="001739BC" w:rsidRDefault="003241C9" w:rsidP="008D6269">
      <w:pPr>
        <w:spacing w:line="288" w:lineRule="auto"/>
      </w:pPr>
      <w:r w:rsidRPr="003241C9">
        <w:t xml:space="preserve">Maintenant que nos ordinateurs sont reliés par l'intermédiaire d'un switch (ou d'un </w:t>
      </w:r>
      <w:r w:rsidR="008D6269">
        <w:t>routeur</w:t>
      </w:r>
      <w:r w:rsidRPr="003241C9">
        <w:t xml:space="preserve">), imaginons que l'ordinateur A "souhaite" entrer en communication avec l'ordinateur C. Quand vous désirez communiquer avec quelqu'un par voie postale, il est nécessaire d'écrire </w:t>
      </w:r>
      <w:r w:rsidRPr="008D6269">
        <w:rPr>
          <w:b/>
          <w:bCs/>
        </w:rPr>
        <w:t>l'adresse</w:t>
      </w:r>
      <w:r w:rsidRPr="003241C9">
        <w:t xml:space="preserve"> de cette personne sur une enveloppe, à chaque habitation correspond donc une adresse postale. E</w:t>
      </w:r>
      <w:r w:rsidR="001739BC">
        <w:t>h</w:t>
      </w:r>
      <w:r w:rsidRPr="003241C9">
        <w:t xml:space="preserve"> bien, c'est un peu la même chose pour les ordinateurs en réseau, chaque machine possède une adresse. Pendant très longtemps, différentes technologies de réseau, et donc différents types d'adresse, ont coexisté. </w:t>
      </w:r>
    </w:p>
    <w:p w:rsidR="003241C9" w:rsidRPr="000F3A2F" w:rsidRDefault="003241C9" w:rsidP="008D6269">
      <w:pPr>
        <w:spacing w:line="288" w:lineRule="auto"/>
        <w:rPr>
          <w:b/>
          <w:bCs/>
        </w:rPr>
      </w:pPr>
      <w:r w:rsidRPr="003241C9">
        <w:t xml:space="preserve">Aujourd'hui, on trouve presque exclusivement qu'un seul type d'adresse </w:t>
      </w:r>
      <w:r w:rsidRPr="000F3A2F">
        <w:rPr>
          <w:b/>
          <w:bCs/>
        </w:rPr>
        <w:t xml:space="preserve">: </w:t>
      </w:r>
      <w:r w:rsidRPr="000F3A2F">
        <w:rPr>
          <w:b/>
          <w:bCs/>
          <w:highlight w:val="cyan"/>
        </w:rPr>
        <w:t>les adresses IP.</w:t>
      </w:r>
    </w:p>
    <w:p w:rsidR="008D6269" w:rsidRDefault="000F3A2F" w:rsidP="008D6269">
      <w:pPr>
        <w:spacing w:line="288" w:lineRule="auto"/>
        <w:rPr>
          <w:b/>
          <w:bCs/>
        </w:rPr>
      </w:pPr>
      <w:r w:rsidRPr="000F3A2F">
        <w:rPr>
          <w:b/>
          <w:bCs/>
        </w:rPr>
        <w:t>Chacun de</w:t>
      </w:r>
      <w:r w:rsidR="008D6269">
        <w:rPr>
          <w:b/>
          <w:bCs/>
        </w:rPr>
        <w:t xml:space="preserve">s réseaux ou </w:t>
      </w:r>
      <w:r w:rsidRPr="000F3A2F">
        <w:rPr>
          <w:b/>
          <w:bCs/>
        </w:rPr>
        <w:t>sous-réseaux possède une adresse IP, appelée adresse du réseau.</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8D6269" w:rsidTr="008D6269">
        <w:tc>
          <w:tcPr>
            <w:tcW w:w="5228" w:type="dxa"/>
          </w:tcPr>
          <w:p w:rsidR="008D6269" w:rsidRPr="000F3A2F" w:rsidRDefault="008D6269" w:rsidP="008D6269">
            <w:pPr>
              <w:spacing w:after="160" w:line="288" w:lineRule="auto"/>
              <w:rPr>
                <w:b/>
                <w:bCs/>
              </w:rPr>
            </w:pPr>
            <w:r w:rsidRPr="000F3A2F">
              <w:rPr>
                <w:b/>
                <w:bCs/>
              </w:rPr>
              <w:t>Dans un réseau, il y a plusieurs machines appelées hôtes, possédant elles aussi une adresse IP dépendant de celle du réseau.</w:t>
            </w:r>
          </w:p>
          <w:p w:rsidR="008D6269" w:rsidRPr="000F3A2F" w:rsidRDefault="008D6269" w:rsidP="008D6269">
            <w:pPr>
              <w:spacing w:after="160" w:line="288" w:lineRule="auto"/>
              <w:rPr>
                <w:b/>
                <w:bCs/>
              </w:rPr>
            </w:pPr>
            <w:r w:rsidRPr="000F3A2F">
              <w:rPr>
                <w:b/>
                <w:bCs/>
              </w:rPr>
              <w:t>Une adresse IPv4 (= IP version 4) est une suite de 4 octets (32 bits) : X1.X2.X3.X4 où X1, X2, X3 et X4 sont les valeurs des 4 octets, exprimées en décimal ou en binaire.</w:t>
            </w:r>
          </w:p>
          <w:p w:rsidR="008D6269" w:rsidRDefault="008D6269" w:rsidP="008D6269">
            <w:pPr>
              <w:spacing w:line="288" w:lineRule="auto"/>
              <w:rPr>
                <w:b/>
                <w:bCs/>
              </w:rPr>
            </w:pPr>
          </w:p>
        </w:tc>
        <w:tc>
          <w:tcPr>
            <w:tcW w:w="5228" w:type="dxa"/>
          </w:tcPr>
          <w:p w:rsidR="008D6269" w:rsidRDefault="008D6269" w:rsidP="008D6269">
            <w:pPr>
              <w:spacing w:line="288" w:lineRule="auto"/>
              <w:rPr>
                <w:b/>
                <w:bCs/>
              </w:rPr>
            </w:pPr>
            <w:r>
              <w:rPr>
                <w:noProof/>
              </w:rPr>
              <w:drawing>
                <wp:inline distT="0" distB="0" distL="0" distR="0" wp14:anchorId="33ED5DBE" wp14:editId="34321F3C">
                  <wp:extent cx="3038475" cy="1552463"/>
                  <wp:effectExtent l="0" t="0" r="0" b="0"/>
                  <wp:docPr id="861022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02284" name=""/>
                          <pic:cNvPicPr/>
                        </pic:nvPicPr>
                        <pic:blipFill>
                          <a:blip r:embed="rId12"/>
                          <a:stretch>
                            <a:fillRect/>
                          </a:stretch>
                        </pic:blipFill>
                        <pic:spPr>
                          <a:xfrm>
                            <a:off x="0" y="0"/>
                            <a:ext cx="3047385" cy="1557016"/>
                          </a:xfrm>
                          <a:prstGeom prst="rect">
                            <a:avLst/>
                          </a:prstGeom>
                        </pic:spPr>
                      </pic:pic>
                    </a:graphicData>
                  </a:graphic>
                </wp:inline>
              </w:drawing>
            </w:r>
          </w:p>
        </w:tc>
      </w:tr>
    </w:tbl>
    <w:p w:rsidR="003241C9" w:rsidRPr="003241C9" w:rsidRDefault="003241C9" w:rsidP="008D6269">
      <w:pPr>
        <w:spacing w:line="288" w:lineRule="auto"/>
        <w:rPr>
          <w:b/>
          <w:bCs/>
        </w:rPr>
      </w:pPr>
      <w:r w:rsidRPr="000F3A2F">
        <w:rPr>
          <w:b/>
          <w:bCs/>
          <w:highlight w:val="cyan"/>
        </w:rPr>
        <w:t xml:space="preserve">Toutes les machines appartenant au même réseau devront posséder la </w:t>
      </w:r>
      <w:r w:rsidRPr="000F3A2F">
        <w:rPr>
          <w:b/>
          <w:bCs/>
          <w:highlight w:val="cyan"/>
          <w:u w:val="single"/>
        </w:rPr>
        <w:t>même</w:t>
      </w:r>
      <w:r w:rsidRPr="000F3A2F">
        <w:rPr>
          <w:b/>
          <w:bCs/>
          <w:highlight w:val="cyan"/>
        </w:rPr>
        <w:t xml:space="preserve"> adresse réseau (sinon elles ne pourront pas communiquer, même si elles sont bien physiquement reliées).</w:t>
      </w:r>
    </w:p>
    <w:p w:rsidR="003241C9" w:rsidRPr="003241C9" w:rsidRDefault="003241C9" w:rsidP="008D6269">
      <w:pPr>
        <w:spacing w:after="120" w:line="288" w:lineRule="auto"/>
        <w:rPr>
          <w:u w:val="single"/>
        </w:rPr>
      </w:pPr>
      <w:r w:rsidRPr="003241C9">
        <w:rPr>
          <w:highlight w:val="green"/>
          <w:u w:val="single"/>
        </w:rPr>
        <w:t>b) les masques de sous-réseaux</w:t>
      </w:r>
    </w:p>
    <w:p w:rsidR="008D6269" w:rsidRDefault="003241C9" w:rsidP="008D6269">
      <w:pPr>
        <w:spacing w:after="120" w:line="288" w:lineRule="auto"/>
      </w:pPr>
      <w:r w:rsidRPr="001739BC">
        <w:rPr>
          <w:b/>
          <w:bCs/>
          <w:u w:val="single"/>
        </w:rPr>
        <w:t>Principe</w:t>
      </w:r>
      <w:r w:rsidR="001739BC" w:rsidRPr="001739BC">
        <w:rPr>
          <w:b/>
          <w:bCs/>
        </w:rPr>
        <w:t xml:space="preserve"> : </w:t>
      </w:r>
      <w:r w:rsidR="004718C6">
        <w:rPr>
          <w:b/>
          <w:bCs/>
        </w:rPr>
        <w:t xml:space="preserve"> </w:t>
      </w:r>
      <w:r w:rsidRPr="003241C9">
        <w:t xml:space="preserve">À chaque adresse IP on associe un masque de sous-réseau. Un masque de sous-réseau est, comme les adresses IP, composé de 4 nombres </w:t>
      </w:r>
      <w:proofErr w:type="spellStart"/>
      <w:r w:rsidRPr="003241C9">
        <w:t>a.b.c.d</w:t>
      </w:r>
      <w:proofErr w:type="spellEnd"/>
      <w:r w:rsidRPr="003241C9">
        <w:t xml:space="preserve">. Comme pour les adresses IP, chaque nombre est compris entre 0 et 255 (chaque nombre est codé sur un octet). Voici un exemple de masque de sous-réseau : 255.255.255.0. </w:t>
      </w:r>
    </w:p>
    <w:p w:rsidR="008D6269" w:rsidRDefault="008D6269" w:rsidP="008D6269">
      <w:pPr>
        <w:spacing w:after="120" w:line="288" w:lineRule="auto"/>
      </w:pPr>
      <w:r w:rsidRPr="008D6269">
        <w:rPr>
          <w:b/>
          <w:bCs/>
        </w:rPr>
        <w:t>Le masque de sous réseau va permettre de déterminer l’adresse réseau du réseau donc de savoir si une machine est dans le réseau.</w:t>
      </w:r>
      <w:r>
        <w:t xml:space="preserve"> </w:t>
      </w:r>
    </w:p>
    <w:p w:rsidR="008D6269" w:rsidRPr="008D6269" w:rsidRDefault="008D6269" w:rsidP="008D6269">
      <w:pPr>
        <w:spacing w:after="120" w:line="288" w:lineRule="auto"/>
        <w:rPr>
          <w:i/>
          <w:iCs/>
        </w:rPr>
      </w:pPr>
      <w:r w:rsidRPr="008D6269">
        <w:rPr>
          <w:i/>
          <w:iCs/>
          <w:u w:val="single"/>
        </w:rPr>
        <w:t>Exemple 1 :</w:t>
      </w:r>
      <w:r w:rsidRPr="008D6269">
        <w:rPr>
          <w:i/>
          <w:iCs/>
        </w:rPr>
        <w:t xml:space="preserve">  </w:t>
      </w:r>
      <w:r w:rsidR="003241C9" w:rsidRPr="008D6269">
        <w:rPr>
          <w:i/>
          <w:iCs/>
        </w:rPr>
        <w:t xml:space="preserve">soit l'adresse IP suivante : 192.168.2.1 et le masque de sous-réseau suivant : 255.255.255.0. </w:t>
      </w:r>
    </w:p>
    <w:p w:rsidR="003241C9" w:rsidRPr="008D6269" w:rsidRDefault="003241C9" w:rsidP="008D6269">
      <w:pPr>
        <w:pStyle w:val="Paragraphedeliste"/>
        <w:spacing w:after="120" w:line="288" w:lineRule="auto"/>
        <w:rPr>
          <w:i/>
          <w:iCs/>
        </w:rPr>
      </w:pPr>
      <w:r w:rsidRPr="008D6269">
        <w:rPr>
          <w:i/>
          <w:iCs/>
        </w:rPr>
        <w:t>Ce qui nous donne en binaire 11000000.10101000.00000010.00000001 pour l'adresse IP et 11111111.11111111.11111111.00000000 pour le masque de sous-réseaux (</w:t>
      </w:r>
    </w:p>
    <w:p w:rsidR="003241C9" w:rsidRPr="008D6269" w:rsidRDefault="008D6269" w:rsidP="008D6269">
      <w:pPr>
        <w:spacing w:after="0" w:line="288" w:lineRule="auto"/>
        <w:rPr>
          <w:i/>
          <w:iCs/>
        </w:rPr>
      </w:pPr>
      <w:r w:rsidRPr="008D6269">
        <w:rPr>
          <w:i/>
          <w:iCs/>
          <w:noProof/>
        </w:rPr>
        <mc:AlternateContent>
          <mc:Choice Requires="wps">
            <w:drawing>
              <wp:anchor distT="0" distB="0" distL="114300" distR="114300" simplePos="0" relativeHeight="251659264" behindDoc="0" locked="0" layoutInCell="1" allowOverlap="1">
                <wp:simplePos x="0" y="0"/>
                <wp:positionH relativeFrom="column">
                  <wp:posOffset>189865</wp:posOffset>
                </wp:positionH>
                <wp:positionV relativeFrom="paragraph">
                  <wp:posOffset>384810</wp:posOffset>
                </wp:positionV>
                <wp:extent cx="1343025" cy="672465"/>
                <wp:effectExtent l="0" t="0" r="9525" b="0"/>
                <wp:wrapNone/>
                <wp:docPr id="2090510776" name="Zone de texte 1"/>
                <wp:cNvGraphicFramePr/>
                <a:graphic xmlns:a="http://schemas.openxmlformats.org/drawingml/2006/main">
                  <a:graphicData uri="http://schemas.microsoft.com/office/word/2010/wordprocessingShape">
                    <wps:wsp>
                      <wps:cNvSpPr txBox="1"/>
                      <wps:spPr>
                        <a:xfrm>
                          <a:off x="0" y="0"/>
                          <a:ext cx="1343025" cy="672465"/>
                        </a:xfrm>
                        <a:prstGeom prst="rect">
                          <a:avLst/>
                        </a:prstGeom>
                        <a:solidFill>
                          <a:schemeClr val="lt1"/>
                        </a:solidFill>
                        <a:ln w="6350">
                          <a:noFill/>
                        </a:ln>
                      </wps:spPr>
                      <wps:txbx>
                        <w:txbxContent>
                          <w:p w:rsidR="008D6269" w:rsidRPr="008D6269" w:rsidRDefault="008D6269" w:rsidP="008D6269">
                            <w:pPr>
                              <w:spacing w:after="120" w:line="240" w:lineRule="auto"/>
                              <w:rPr>
                                <w:sz w:val="24"/>
                                <w:szCs w:val="24"/>
                              </w:rPr>
                            </w:pPr>
                            <w:proofErr w:type="gramStart"/>
                            <w:r w:rsidRPr="008D6269">
                              <w:rPr>
                                <w:sz w:val="24"/>
                                <w:szCs w:val="24"/>
                              </w:rPr>
                              <w:t>192.168.2.1  =</w:t>
                            </w:r>
                            <w:proofErr w:type="gramEnd"/>
                            <w:r w:rsidRPr="008D6269">
                              <w:rPr>
                                <w:sz w:val="24"/>
                                <w:szCs w:val="24"/>
                              </w:rPr>
                              <w:t>&gt;</w:t>
                            </w:r>
                          </w:p>
                          <w:p w:rsidR="008D6269" w:rsidRPr="008D6269" w:rsidRDefault="008D6269" w:rsidP="008D6269">
                            <w:pPr>
                              <w:spacing w:after="0" w:line="240" w:lineRule="auto"/>
                              <w:rPr>
                                <w:sz w:val="24"/>
                                <w:szCs w:val="24"/>
                              </w:rPr>
                            </w:pPr>
                            <w:proofErr w:type="gramStart"/>
                            <w:r w:rsidRPr="008D6269">
                              <w:rPr>
                                <w:sz w:val="24"/>
                                <w:szCs w:val="24"/>
                              </w:rPr>
                              <w:t>255.255.255.0  =</w:t>
                            </w:r>
                            <w:proofErr w:type="gramEnd"/>
                            <w:r w:rsidRPr="008D6269">
                              <w:rPr>
                                <w:sz w:val="24"/>
                                <w:szCs w:val="24"/>
                              </w:rPr>
                              <w:t>&gt;</w:t>
                            </w:r>
                          </w:p>
                          <w:p w:rsidR="008D6269" w:rsidRPr="008D6269" w:rsidRDefault="008D626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Zone de texte 1" o:spid="_x0000_s1026" type="#_x0000_t202" style="position:absolute;margin-left:14.95pt;margin-top:30.3pt;width:105.75pt;height:52.9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" fillcolor="white [3201]" stroked="f" strokeweight=".5pt">
                <v:textbox>
                  <w:txbxContent>
                    <w:p w:rsidR="008D6269" w:rsidRPr="008D6269" w:rsidRDefault="008D6269" w:rsidP="008D6269">
                      <w:pPr>
                        <w:spacing w:after="120" w:line="240" w:lineRule="auto"/>
                        <w:rPr>
                          <w:sz w:val="24"/>
                          <w:szCs w:val="24"/>
                        </w:rPr>
                      </w:pPr>
                      <w:proofErr w:type="gramStart"/>
                      <w:r w:rsidRPr="008D6269">
                        <w:rPr>
                          <w:sz w:val="24"/>
                          <w:szCs w:val="24"/>
                        </w:rPr>
                        <w:t>192.168.2.1  =</w:t>
                      </w:r>
                      <w:proofErr w:type="gramEnd"/>
                      <w:r w:rsidRPr="008D6269">
                        <w:rPr>
                          <w:sz w:val="24"/>
                          <w:szCs w:val="24"/>
                        </w:rPr>
                        <w:t>&gt;</w:t>
                      </w:r>
                    </w:p>
                    <w:p w:rsidR="008D6269" w:rsidRPr="008D6269" w:rsidRDefault="008D6269" w:rsidP="008D6269">
                      <w:pPr>
                        <w:spacing w:after="0" w:line="240" w:lineRule="auto"/>
                        <w:rPr>
                          <w:sz w:val="24"/>
                          <w:szCs w:val="24"/>
                        </w:rPr>
                      </w:pPr>
                      <w:proofErr w:type="gramStart"/>
                      <w:r w:rsidRPr="008D6269">
                        <w:rPr>
                          <w:sz w:val="24"/>
                          <w:szCs w:val="24"/>
                        </w:rPr>
                        <w:t>255.255.255.0  =</w:t>
                      </w:r>
                      <w:proofErr w:type="gramEnd"/>
                      <w:r w:rsidRPr="008D6269">
                        <w:rPr>
                          <w:sz w:val="24"/>
                          <w:szCs w:val="24"/>
                        </w:rPr>
                        <w:t>&gt;</w:t>
                      </w:r>
                    </w:p>
                    <w:p w:rsidR="008D6269" w:rsidRPr="008D6269" w:rsidRDefault="008D6269"/>
                  </w:txbxContent>
                </v:textbox>
              </v:shape>
            </w:pict>
          </mc:Fallback>
        </mc:AlternateContent>
      </w:r>
      <w:r w:rsidR="003241C9" w:rsidRPr="008D6269">
        <w:rPr>
          <w:i/>
          <w:iCs/>
        </w:rPr>
        <w:t xml:space="preserve">Pour déterminer l'adresse réseau </w:t>
      </w:r>
      <w:r w:rsidRPr="008D6269">
        <w:rPr>
          <w:i/>
          <w:iCs/>
        </w:rPr>
        <w:t>d’une machine d</w:t>
      </w:r>
      <w:r w:rsidR="003241C9" w:rsidRPr="008D6269">
        <w:rPr>
          <w:i/>
          <w:iCs/>
        </w:rPr>
        <w:t xml:space="preserve">'adresse IP 192.168.2.1, il suffit de faire un </w:t>
      </w:r>
      <w:r w:rsidR="003241C9" w:rsidRPr="008D6269">
        <w:rPr>
          <w:b/>
          <w:bCs/>
          <w:i/>
          <w:iCs/>
        </w:rPr>
        <w:t>"et logique bit à bit"</w:t>
      </w:r>
      <w:r w:rsidR="003241C9" w:rsidRPr="008D6269">
        <w:rPr>
          <w:i/>
          <w:iCs/>
        </w:rPr>
        <w:t xml:space="preserve"> entre l'adresse IP (en binaire) et le masque de sous-réseau (en binaire) : </w:t>
      </w:r>
    </w:p>
    <w:p w:rsidR="003241C9" w:rsidRPr="008D6269" w:rsidRDefault="008D6269" w:rsidP="008D6269">
      <w:pPr>
        <w:spacing w:after="0" w:line="288" w:lineRule="auto"/>
        <w:ind w:left="142" w:hanging="142"/>
        <w:jc w:val="center"/>
        <w:rPr>
          <w:i/>
          <w:iCs/>
          <w:sz w:val="28"/>
          <w:szCs w:val="28"/>
        </w:rPr>
      </w:pPr>
      <w:r w:rsidRPr="008D6269">
        <w:rPr>
          <w:i/>
          <w:iCs/>
          <w:noProof/>
        </w:rPr>
        <mc:AlternateContent>
          <mc:Choice Requires="wps">
            <w:drawing>
              <wp:anchor distT="0" distB="0" distL="114300" distR="114300" simplePos="0" relativeHeight="251660288" behindDoc="0" locked="0" layoutInCell="1" allowOverlap="1">
                <wp:simplePos x="0" y="0"/>
                <wp:positionH relativeFrom="column">
                  <wp:posOffset>5238750</wp:posOffset>
                </wp:positionH>
                <wp:positionV relativeFrom="paragraph">
                  <wp:posOffset>356870</wp:posOffset>
                </wp:positionV>
                <wp:extent cx="1085850" cy="314325"/>
                <wp:effectExtent l="0" t="0" r="0" b="9525"/>
                <wp:wrapNone/>
                <wp:docPr id="208027110" name="Zone de texte 2"/>
                <wp:cNvGraphicFramePr/>
                <a:graphic xmlns:a="http://schemas.openxmlformats.org/drawingml/2006/main">
                  <a:graphicData uri="http://schemas.microsoft.com/office/word/2010/wordprocessingShape">
                    <wps:wsp>
                      <wps:cNvSpPr txBox="1"/>
                      <wps:spPr>
                        <a:xfrm>
                          <a:off x="0" y="0"/>
                          <a:ext cx="1085850" cy="314325"/>
                        </a:xfrm>
                        <a:prstGeom prst="rect">
                          <a:avLst/>
                        </a:prstGeom>
                        <a:solidFill>
                          <a:schemeClr val="lt1"/>
                        </a:solidFill>
                        <a:ln w="6350">
                          <a:noFill/>
                        </a:ln>
                      </wps:spPr>
                      <wps:txbx>
                        <w:txbxContent>
                          <w:p w:rsidR="008D6269" w:rsidRPr="008D6269" w:rsidRDefault="008D6269">
                            <w:pPr>
                              <w:rPr>
                                <w:sz w:val="24"/>
                                <w:szCs w:val="24"/>
                              </w:rPr>
                            </w:pPr>
                            <w:r w:rsidRPr="008D6269">
                              <w:rPr>
                                <w:sz w:val="24"/>
                                <w:szCs w:val="24"/>
                              </w:rPr>
                              <w:t>192.168.2.0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left:0;text-align:left;margin-left:412.5pt;margin-top:28.1pt;width:85.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" fillcolor="white [3201]" stroked="f" strokeweight=".5pt">
                <v:textbox>
                  <w:txbxContent>
                    <w:p w:rsidR="008D6269" w:rsidRPr="008D6269" w:rsidRDefault="008D6269">
                      <w:pPr>
                        <w:rPr>
                          <w:sz w:val="24"/>
                          <w:szCs w:val="24"/>
                        </w:rPr>
                      </w:pPr>
                      <w:r w:rsidRPr="008D6269">
                        <w:rPr>
                          <w:sz w:val="24"/>
                          <w:szCs w:val="24"/>
                        </w:rPr>
                        <w:t>192.168.2.0</w:t>
                      </w:r>
                    </w:p>
                  </w:txbxContent>
                </v:textbox>
              </v:shape>
            </w:pict>
          </mc:Fallback>
        </mc:AlternateContent>
      </w:r>
      <w:r w:rsidR="003241C9" w:rsidRPr="008D6269">
        <w:rPr>
          <w:i/>
          <w:iCs/>
          <w:noProof/>
        </w:rPr>
        <w:drawing>
          <wp:inline distT="0" distB="0" distL="0" distR="0">
            <wp:extent cx="3442066" cy="643890"/>
            <wp:effectExtent l="0" t="0" r="6350" b="3810"/>
            <wp:docPr id="412310334"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7224" cy="646725"/>
                    </a:xfrm>
                    <a:prstGeom prst="rect">
                      <a:avLst/>
                    </a:prstGeom>
                    <a:noFill/>
                    <a:ln>
                      <a:noFill/>
                    </a:ln>
                  </pic:spPr>
                </pic:pic>
              </a:graphicData>
            </a:graphic>
          </wp:inline>
        </w:drawing>
      </w:r>
      <w:r w:rsidRPr="008D6269">
        <w:rPr>
          <w:i/>
          <w:iCs/>
        </w:rPr>
        <w:t xml:space="preserve">=&gt;    </w:t>
      </w:r>
    </w:p>
    <w:p w:rsidR="003241C9" w:rsidRPr="008D6269" w:rsidRDefault="008D6269" w:rsidP="008D6269">
      <w:pPr>
        <w:spacing w:after="120" w:line="288" w:lineRule="auto"/>
        <w:rPr>
          <w:i/>
          <w:iCs/>
        </w:rPr>
      </w:pPr>
      <w:r w:rsidRPr="008D6269">
        <w:rPr>
          <w:i/>
          <w:iCs/>
        </w:rPr>
        <w:t>L’adresse réseau est donc</w:t>
      </w:r>
      <w:r w:rsidR="003241C9" w:rsidRPr="008D6269">
        <w:rPr>
          <w:i/>
          <w:iCs/>
          <w:highlight w:val="cyan"/>
        </w:rPr>
        <w:t xml:space="preserve"> 192.168.2.0</w:t>
      </w:r>
      <w:r w:rsidR="003241C9" w:rsidRPr="008D6269">
        <w:rPr>
          <w:i/>
          <w:iCs/>
        </w:rPr>
        <w:t>.</w:t>
      </w:r>
      <w:r w:rsidR="007A6B73" w:rsidRPr="007A6B73">
        <w:rPr>
          <w:noProof/>
        </w:rPr>
        <w:t xml:space="preserve"> </w:t>
      </w:r>
    </w:p>
    <w:p w:rsidR="008D6269" w:rsidRDefault="008D6269" w:rsidP="008D6269">
      <w:pPr>
        <w:spacing w:after="120" w:line="288" w:lineRule="auto"/>
      </w:pPr>
      <w:r>
        <w:t xml:space="preserve">Exemple 2 : </w:t>
      </w:r>
      <w:r w:rsidR="003241C9" w:rsidRPr="003241C9">
        <w:t xml:space="preserve">adresse IP avec un masque de sous-réseau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4"/>
        <w:gridCol w:w="4543"/>
        <w:gridCol w:w="1813"/>
        <w:gridCol w:w="2296"/>
      </w:tblGrid>
      <w:tr w:rsidR="008D6269" w:rsidTr="008D6269">
        <w:tc>
          <w:tcPr>
            <w:tcW w:w="1814" w:type="dxa"/>
          </w:tcPr>
          <w:p w:rsidR="008D6269" w:rsidRDefault="008D6269" w:rsidP="008D6269">
            <w:pPr>
              <w:spacing w:after="120" w:line="288" w:lineRule="auto"/>
            </w:pPr>
            <w:r w:rsidRPr="003241C9">
              <w:t>172.16.28.44</w:t>
            </w:r>
          </w:p>
          <w:p w:rsidR="008D6269" w:rsidRDefault="008D6269" w:rsidP="008D6269">
            <w:pPr>
              <w:spacing w:after="120" w:line="288" w:lineRule="auto"/>
            </w:pPr>
            <w:r w:rsidRPr="003241C9">
              <w:t>255.255.0.0.</w:t>
            </w:r>
          </w:p>
        </w:tc>
        <w:tc>
          <w:tcPr>
            <w:tcW w:w="4543" w:type="dxa"/>
          </w:tcPr>
          <w:p w:rsidR="008D6269" w:rsidRDefault="008D6269" w:rsidP="008D6269">
            <w:pPr>
              <w:spacing w:after="120" w:line="288" w:lineRule="auto"/>
              <w:ind w:left="325"/>
            </w:pPr>
            <w:r w:rsidRPr="003241C9">
              <w:t>10101100.00010000.00011100.00101100</w:t>
            </w:r>
          </w:p>
          <w:p w:rsidR="008D6269" w:rsidRDefault="008D6269" w:rsidP="008D6269">
            <w:pPr>
              <w:spacing w:after="120" w:line="288" w:lineRule="auto"/>
              <w:ind w:left="325"/>
            </w:pPr>
            <w:r>
              <w:rPr>
                <w:noProof/>
              </w:rPr>
              <mc:AlternateContent>
                <mc:Choice Requires="wps">
                  <w:drawing>
                    <wp:anchor distT="0" distB="0" distL="114300" distR="114300" simplePos="0" relativeHeight="251663360" behindDoc="0" locked="0" layoutInCell="1" allowOverlap="1" wp14:anchorId="519A9C51" wp14:editId="336BB435">
                      <wp:simplePos x="0" y="0"/>
                      <wp:positionH relativeFrom="column">
                        <wp:posOffset>113665</wp:posOffset>
                      </wp:positionH>
                      <wp:positionV relativeFrom="paragraph">
                        <wp:posOffset>224155</wp:posOffset>
                      </wp:positionV>
                      <wp:extent cx="2686050" cy="0"/>
                      <wp:effectExtent l="0" t="0" r="0" b="0"/>
                      <wp:wrapNone/>
                      <wp:docPr id="1731281349" name="Connecteur droit 3"/>
                      <wp:cNvGraphicFramePr/>
                      <a:graphic xmlns:a="http://schemas.openxmlformats.org/drawingml/2006/main">
                        <a:graphicData uri="http://schemas.microsoft.com/office/word/2010/wordprocessingShape">
                          <wps:wsp>
                            <wps:cNvCnPr/>
                            <wps:spPr>
                              <a:xfrm>
                                <a:off x="0" y="0"/>
                                <a:ext cx="26860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03DBD7" id="Connecteur droit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8.95pt,17.65pt" to="220.4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" strokecolor="#4472c4 [3204]" strokeweight=".5pt">
                      <v:stroke joinstyle="miter"/>
                    </v:line>
                  </w:pict>
                </mc:Fallback>
              </mc:AlternateContent>
            </w:r>
            <w:r w:rsidRPr="003241C9">
              <w:t>11111111.11111111.00000000.00000000</w:t>
            </w:r>
          </w:p>
          <w:p w:rsidR="008D6269" w:rsidRDefault="008D6269" w:rsidP="008D6269">
            <w:pPr>
              <w:spacing w:after="120" w:line="288" w:lineRule="auto"/>
              <w:ind w:left="325"/>
            </w:pPr>
            <w:r w:rsidRPr="003241C9">
              <w:t>10101100.00010000.00000000.00000000</w:t>
            </w:r>
          </w:p>
        </w:tc>
        <w:tc>
          <w:tcPr>
            <w:tcW w:w="1813" w:type="dxa"/>
          </w:tcPr>
          <w:p w:rsidR="008D6269" w:rsidRDefault="008D6269" w:rsidP="008D6269">
            <w:pPr>
              <w:spacing w:after="120" w:line="288" w:lineRule="auto"/>
            </w:pPr>
          </w:p>
        </w:tc>
        <w:tc>
          <w:tcPr>
            <w:tcW w:w="2296" w:type="dxa"/>
          </w:tcPr>
          <w:p w:rsidR="008D6269" w:rsidRDefault="008D6269" w:rsidP="008D6269">
            <w:pPr>
              <w:spacing w:after="120" w:line="288" w:lineRule="auto"/>
            </w:pPr>
          </w:p>
          <w:p w:rsidR="008D6269" w:rsidRDefault="008D6269" w:rsidP="008D6269">
            <w:pPr>
              <w:spacing w:after="120" w:line="288" w:lineRule="auto"/>
            </w:pPr>
          </w:p>
          <w:p w:rsidR="008D6269" w:rsidRDefault="008D6269" w:rsidP="008D6269">
            <w:pPr>
              <w:spacing w:after="120" w:line="288" w:lineRule="auto"/>
            </w:pPr>
            <w:r w:rsidRPr="003241C9">
              <w:t>172.16.0.0</w:t>
            </w:r>
          </w:p>
        </w:tc>
      </w:tr>
    </w:tbl>
    <w:p w:rsidR="000A1EAF" w:rsidRDefault="000A1EAF" w:rsidP="008D6269">
      <w:pPr>
        <w:spacing w:after="120" w:line="288" w:lineRule="auto"/>
      </w:pPr>
      <w:r>
        <w:rPr>
          <w:b/>
          <w:bCs/>
          <w:u w:val="single"/>
        </w:rPr>
        <w:lastRenderedPageBreak/>
        <w:t xml:space="preserve">Exercice 1 :  </w:t>
      </w:r>
      <w:r>
        <w:t xml:space="preserve">donner l’adresse réseau d’une adresse </w:t>
      </w:r>
      <w:proofErr w:type="gramStart"/>
      <w:r>
        <w:t>IP  192.168.2.15</w:t>
      </w:r>
      <w:proofErr w:type="gramEnd"/>
      <w:r>
        <w:t xml:space="preserve"> avec un masque 255.255.252.0</w:t>
      </w:r>
    </w:p>
    <w:p w:rsidR="000A1EAF" w:rsidRDefault="000A1EAF" w:rsidP="008D6269">
      <w:pPr>
        <w:spacing w:after="120" w:line="288" w:lineRule="auto"/>
      </w:pPr>
    </w:p>
    <w:p w:rsidR="000A1EAF" w:rsidRDefault="000A1EAF" w:rsidP="008D6269">
      <w:pPr>
        <w:spacing w:after="120" w:line="288" w:lineRule="auto"/>
      </w:pPr>
    </w:p>
    <w:p w:rsidR="000A1EAF" w:rsidRDefault="000A1EAF" w:rsidP="008D6269">
      <w:pPr>
        <w:spacing w:after="120" w:line="288" w:lineRule="auto"/>
      </w:pPr>
    </w:p>
    <w:p w:rsidR="000A1EAF" w:rsidRPr="000A1EAF" w:rsidRDefault="000A1EAF" w:rsidP="008D6269">
      <w:pPr>
        <w:spacing w:after="120" w:line="288" w:lineRule="auto"/>
      </w:pPr>
      <w:r>
        <w:t xml:space="preserve"> </w:t>
      </w:r>
    </w:p>
    <w:p w:rsidR="003241C9" w:rsidRPr="003241C9" w:rsidRDefault="000A1EAF" w:rsidP="000A1EAF">
      <w:pPr>
        <w:spacing w:after="120" w:line="288" w:lineRule="auto"/>
      </w:pPr>
      <w:r w:rsidRPr="000A1EAF">
        <w:rPr>
          <w:b/>
          <w:bCs/>
          <w:highlight w:val="green"/>
          <w:u w:val="single"/>
        </w:rPr>
        <w:t xml:space="preserve">c)  </w:t>
      </w:r>
      <w:r w:rsidR="003241C9" w:rsidRPr="000A1EAF">
        <w:rPr>
          <w:b/>
          <w:bCs/>
          <w:highlight w:val="green"/>
          <w:u w:val="single"/>
        </w:rPr>
        <w:t>Notation CIDR</w:t>
      </w:r>
      <w:r w:rsidRPr="000A1EAF">
        <w:rPr>
          <w:b/>
          <w:bCs/>
          <w:highlight w:val="green"/>
          <w:u w:val="single"/>
        </w:rPr>
        <w:t> :</w:t>
      </w:r>
      <w:r w:rsidRPr="000A1EAF">
        <w:rPr>
          <w:b/>
          <w:bCs/>
          <w:u w:val="single"/>
        </w:rPr>
        <w:t xml:space="preserve"> </w:t>
      </w:r>
      <w:r>
        <w:t xml:space="preserve">  </w:t>
      </w:r>
      <w:r w:rsidR="003241C9" w:rsidRPr="003241C9">
        <w:t>Il peut être parfois un peu long d'écrire les masques de sous-réseau sous forme de 4 octets (même en base 10). La notation CIDR (</w:t>
      </w:r>
      <w:proofErr w:type="spellStart"/>
      <w:r w:rsidR="003241C9" w:rsidRPr="003241C9">
        <w:t>Classless</w:t>
      </w:r>
      <w:proofErr w:type="spellEnd"/>
      <w:r w:rsidR="003241C9" w:rsidRPr="003241C9">
        <w:t xml:space="preserve"> Inter-Domain </w:t>
      </w:r>
      <w:proofErr w:type="spellStart"/>
      <w:r w:rsidR="003241C9" w:rsidRPr="003241C9">
        <w:t>Routing</w:t>
      </w:r>
      <w:proofErr w:type="spellEnd"/>
      <w:r w:rsidR="003241C9" w:rsidRPr="003241C9">
        <w:t>) permet de raccourcir cette notation :</w:t>
      </w:r>
    </w:p>
    <w:p w:rsidR="003241C9" w:rsidRPr="003241C9" w:rsidRDefault="003241C9" w:rsidP="008D6269">
      <w:pPr>
        <w:numPr>
          <w:ilvl w:val="0"/>
          <w:numId w:val="3"/>
        </w:numPr>
        <w:spacing w:after="120" w:line="288" w:lineRule="auto"/>
        <w:ind w:left="714" w:hanging="357"/>
      </w:pPr>
      <w:r w:rsidRPr="003241C9">
        <w:t xml:space="preserve">au lieu d'écrire adresse IP 192.168.2.1 </w:t>
      </w:r>
      <w:proofErr w:type="gramStart"/>
      <w:r w:rsidRPr="003241C9">
        <w:t>associée</w:t>
      </w:r>
      <w:proofErr w:type="gramEnd"/>
      <w:r w:rsidRPr="003241C9">
        <w:t xml:space="preserve"> à un masque de sous-réseau 255.255.255.0, on pourra directement écrire adresse IP 192.168.2.1/24</w:t>
      </w:r>
    </w:p>
    <w:p w:rsidR="003241C9" w:rsidRPr="003241C9" w:rsidRDefault="003241C9" w:rsidP="000A1EAF">
      <w:pPr>
        <w:pStyle w:val="Paragraphedeliste"/>
        <w:numPr>
          <w:ilvl w:val="0"/>
          <w:numId w:val="3"/>
        </w:numPr>
        <w:spacing w:after="120" w:line="288" w:lineRule="auto"/>
      </w:pPr>
      <w:r w:rsidRPr="003241C9">
        <w:t xml:space="preserve">au lieu d'écrire adresse IP 172.16.28.44 </w:t>
      </w:r>
      <w:proofErr w:type="gramStart"/>
      <w:r w:rsidRPr="003241C9">
        <w:t>associée</w:t>
      </w:r>
      <w:proofErr w:type="gramEnd"/>
      <w:r w:rsidRPr="003241C9">
        <w:t xml:space="preserve"> à un masque de sous-réseau 255.255.0.0, on pourra directement écrire adresse IP 172.16.28.44/16</w:t>
      </w:r>
    </w:p>
    <w:p w:rsidR="003241C9" w:rsidRPr="003241C9" w:rsidRDefault="000A1EAF" w:rsidP="008D6269">
      <w:pPr>
        <w:spacing w:after="120" w:line="288" w:lineRule="auto"/>
      </w:pPr>
      <w:r w:rsidRPr="000A1EAF">
        <w:rPr>
          <w:highlight w:val="cyan"/>
        </w:rPr>
        <w:t>Dans la notation CIDR</w:t>
      </w:r>
      <w:r w:rsidR="003241C9" w:rsidRPr="000A1EAF">
        <w:rPr>
          <w:highlight w:val="cyan"/>
        </w:rPr>
        <w:t>, le nombre situé après le / correspond au nombre de bits à 1 dans le masque de sous-réseau :</w:t>
      </w:r>
    </w:p>
    <w:p w:rsidR="003241C9" w:rsidRPr="003241C9" w:rsidRDefault="003241C9" w:rsidP="008D6269">
      <w:pPr>
        <w:numPr>
          <w:ilvl w:val="0"/>
          <w:numId w:val="4"/>
        </w:numPr>
        <w:spacing w:after="120" w:line="288" w:lineRule="auto"/>
        <w:ind w:left="714" w:hanging="357"/>
      </w:pPr>
      <w:r w:rsidRPr="003241C9">
        <w:t>pour le masque de sous-réseau 255.255.255.0 qui correspond à 11111111.11111111.11111111.00000000 en binaire, on a 24 bits à 1, d'où le /24</w:t>
      </w:r>
    </w:p>
    <w:p w:rsidR="000A1EAF" w:rsidRDefault="000A1EAF" w:rsidP="008D6269">
      <w:pPr>
        <w:spacing w:after="120" w:line="288" w:lineRule="auto"/>
      </w:pPr>
    </w:p>
    <w:p w:rsidR="000A1EAF" w:rsidRDefault="000A1EAF" w:rsidP="008D6269">
      <w:pPr>
        <w:spacing w:after="120" w:line="288" w:lineRule="auto"/>
      </w:pPr>
      <w:r w:rsidRPr="000A1EAF">
        <w:rPr>
          <w:b/>
          <w:bCs/>
        </w:rPr>
        <w:t>Exercice 2 :</w:t>
      </w:r>
      <w:r>
        <w:t xml:space="preserve">  Écrire en décimal le masque associé à l’adresse IP en CIDR :</w:t>
      </w:r>
    </w:p>
    <w:p w:rsidR="000A1EAF" w:rsidRDefault="000A1EAF" w:rsidP="000A1EAF">
      <w:pPr>
        <w:pStyle w:val="Paragraphedeliste"/>
        <w:numPr>
          <w:ilvl w:val="0"/>
          <w:numId w:val="16"/>
        </w:numPr>
        <w:spacing w:after="120" w:line="288" w:lineRule="auto"/>
      </w:pPr>
      <w:r>
        <w:t xml:space="preserve">  172.10.20.14/8</w:t>
      </w:r>
    </w:p>
    <w:p w:rsidR="000A1EAF" w:rsidRDefault="000A1EAF" w:rsidP="000A1EAF">
      <w:pPr>
        <w:pStyle w:val="Paragraphedeliste"/>
        <w:spacing w:after="120" w:line="288" w:lineRule="auto"/>
      </w:pPr>
    </w:p>
    <w:p w:rsidR="000A1EAF" w:rsidRDefault="000A1EAF" w:rsidP="000A1EAF">
      <w:pPr>
        <w:pStyle w:val="Paragraphedeliste"/>
        <w:spacing w:after="120" w:line="288" w:lineRule="auto"/>
      </w:pPr>
    </w:p>
    <w:p w:rsidR="000A1EAF" w:rsidRDefault="000A1EAF" w:rsidP="000A1EAF">
      <w:pPr>
        <w:pStyle w:val="Paragraphedeliste"/>
        <w:numPr>
          <w:ilvl w:val="0"/>
          <w:numId w:val="16"/>
        </w:numPr>
        <w:spacing w:after="120" w:line="288" w:lineRule="auto"/>
      </w:pPr>
      <w:r>
        <w:t xml:space="preserve">   192.168.1.1/30</w:t>
      </w:r>
    </w:p>
    <w:p w:rsidR="000A1EAF" w:rsidRDefault="000A1EAF" w:rsidP="000A1EAF">
      <w:pPr>
        <w:pStyle w:val="Paragraphedeliste"/>
        <w:spacing w:after="120" w:line="288" w:lineRule="auto"/>
      </w:pPr>
    </w:p>
    <w:p w:rsidR="000A1EAF" w:rsidRDefault="000A1EAF" w:rsidP="000A1EAF">
      <w:pPr>
        <w:pStyle w:val="Paragraphedeliste"/>
        <w:spacing w:after="120" w:line="288" w:lineRule="auto"/>
      </w:pPr>
    </w:p>
    <w:p w:rsidR="000A1EAF" w:rsidRDefault="000A1EAF" w:rsidP="000A1EAF">
      <w:pPr>
        <w:pStyle w:val="Paragraphedeliste"/>
        <w:spacing w:after="120" w:line="288" w:lineRule="auto"/>
      </w:pPr>
    </w:p>
    <w:p w:rsidR="003241C9" w:rsidRPr="000A1EAF" w:rsidRDefault="003241C9" w:rsidP="000A1EAF">
      <w:pPr>
        <w:pStyle w:val="Paragraphedeliste"/>
        <w:numPr>
          <w:ilvl w:val="0"/>
          <w:numId w:val="19"/>
        </w:numPr>
        <w:spacing w:line="288" w:lineRule="auto"/>
        <w:ind w:left="426"/>
        <w:rPr>
          <w:b/>
          <w:bCs/>
          <w:highlight w:val="green"/>
        </w:rPr>
      </w:pPr>
      <w:r w:rsidRPr="000A1EAF">
        <w:rPr>
          <w:b/>
          <w:bCs/>
          <w:highlight w:val="green"/>
        </w:rPr>
        <w:t>L'adresse de broadcast</w:t>
      </w:r>
    </w:p>
    <w:p w:rsidR="003241C9" w:rsidRPr="003241C9" w:rsidRDefault="003241C9" w:rsidP="008D6269">
      <w:pPr>
        <w:spacing w:after="120" w:line="288" w:lineRule="auto"/>
      </w:pPr>
      <w:r w:rsidRPr="003241C9">
        <w:t>Il existe une adresse IP un peu particulière dans un réseau puisque cette adresse IP permet de contacter toutes les machines du réseau en même temps : c'est l'adresse de broadcast.</w:t>
      </w:r>
    </w:p>
    <w:p w:rsidR="003241C9" w:rsidRPr="003241C9" w:rsidRDefault="003241C9" w:rsidP="008D6269">
      <w:pPr>
        <w:spacing w:after="120" w:line="288" w:lineRule="auto"/>
      </w:pPr>
      <w:r w:rsidRPr="000A1EAF">
        <w:rPr>
          <w:highlight w:val="cyan"/>
        </w:rPr>
        <w:t>Obtenir une adresse de broadcast est relativement simple : il suffit de mettre tous les bits de la partie machine à 1.</w:t>
      </w:r>
    </w:p>
    <w:p w:rsidR="003241C9" w:rsidRPr="003241C9" w:rsidRDefault="000A1EAF" w:rsidP="008D6269">
      <w:pPr>
        <w:spacing w:after="120" w:line="288" w:lineRule="auto"/>
      </w:pPr>
      <w:r>
        <w:t xml:space="preserve">Par </w:t>
      </w:r>
      <w:r w:rsidR="003241C9" w:rsidRPr="003241C9">
        <w:t>exemple :</w:t>
      </w:r>
    </w:p>
    <w:p w:rsidR="003241C9" w:rsidRPr="003241C9" w:rsidRDefault="003241C9" w:rsidP="008D6269">
      <w:pPr>
        <w:numPr>
          <w:ilvl w:val="0"/>
          <w:numId w:val="6"/>
        </w:numPr>
        <w:spacing w:after="120" w:line="288" w:lineRule="auto"/>
      </w:pPr>
      <w:r w:rsidRPr="003241C9">
        <w:t>192.168.22.33/24 ; la partie machine correspond au dernier octet (puisque 32-24 = 8 bits = 1 octet), pour obtenir l'adresse de broadcast, il suffit donc de mettre tous les bits du dernier octet à 1 : 192.168.22.255</w:t>
      </w:r>
    </w:p>
    <w:p w:rsidR="003241C9" w:rsidRPr="003241C9" w:rsidRDefault="003241C9" w:rsidP="008D6269">
      <w:pPr>
        <w:numPr>
          <w:ilvl w:val="0"/>
          <w:numId w:val="6"/>
        </w:numPr>
        <w:spacing w:after="120" w:line="288" w:lineRule="auto"/>
      </w:pPr>
      <w:r w:rsidRPr="003241C9">
        <w:t xml:space="preserve">172.43.28.12/16 ; la partie machine correspond aux 2 derniers octets (puisque 32-16 = 16 bits = 2 octets), pour obtenir l'adresse de broadcast, il </w:t>
      </w:r>
      <w:proofErr w:type="gramStart"/>
      <w:r w:rsidRPr="003241C9">
        <w:t>suffit  de</w:t>
      </w:r>
      <w:proofErr w:type="gramEnd"/>
      <w:r w:rsidRPr="003241C9">
        <w:t xml:space="preserve"> mettre tous les bits des </w:t>
      </w:r>
      <w:r w:rsidR="000A1EAF">
        <w:t>2</w:t>
      </w:r>
      <w:r w:rsidRPr="003241C9">
        <w:t xml:space="preserve"> derniers octets à 1 : 172.43.255.255</w:t>
      </w:r>
    </w:p>
    <w:p w:rsidR="000A1EAF" w:rsidRDefault="000A1EAF" w:rsidP="008D6269">
      <w:pPr>
        <w:spacing w:after="120" w:line="288" w:lineRule="auto"/>
      </w:pPr>
      <w:r w:rsidRPr="00447192">
        <w:rPr>
          <w:b/>
          <w:bCs/>
          <w:u w:val="single"/>
        </w:rPr>
        <w:t>Exercice 3</w:t>
      </w:r>
      <w:r>
        <w:t> : donner l’adresse de broadcast pour les adresses IP suivantes :</w:t>
      </w:r>
    </w:p>
    <w:p w:rsidR="000A1EAF" w:rsidRDefault="000A1EAF" w:rsidP="000A1EAF">
      <w:pPr>
        <w:pStyle w:val="Paragraphedeliste"/>
        <w:numPr>
          <w:ilvl w:val="0"/>
          <w:numId w:val="20"/>
        </w:numPr>
        <w:spacing w:after="120" w:line="288" w:lineRule="auto"/>
      </w:pPr>
      <w:r>
        <w:t>192.168.3.12/16</w:t>
      </w:r>
    </w:p>
    <w:p w:rsidR="000A1EAF" w:rsidRDefault="000A1EAF" w:rsidP="000A1EAF">
      <w:pPr>
        <w:pStyle w:val="Paragraphedeliste"/>
        <w:spacing w:after="120" w:line="288" w:lineRule="auto"/>
      </w:pPr>
    </w:p>
    <w:p w:rsidR="000A1EAF" w:rsidRDefault="000A1EAF" w:rsidP="000A1EAF">
      <w:pPr>
        <w:pStyle w:val="Paragraphedeliste"/>
        <w:spacing w:after="120" w:line="288" w:lineRule="auto"/>
      </w:pPr>
    </w:p>
    <w:p w:rsidR="000A1EAF" w:rsidRDefault="000A1EAF" w:rsidP="000A1EAF">
      <w:pPr>
        <w:pStyle w:val="Paragraphedeliste"/>
        <w:numPr>
          <w:ilvl w:val="0"/>
          <w:numId w:val="20"/>
        </w:numPr>
        <w:spacing w:after="120" w:line="288" w:lineRule="auto"/>
      </w:pPr>
      <w:r>
        <w:t>172.16.12.1/25</w:t>
      </w:r>
    </w:p>
    <w:p w:rsidR="000A1EAF" w:rsidRDefault="000A1EAF" w:rsidP="000A1EAF">
      <w:pPr>
        <w:pStyle w:val="Paragraphedeliste"/>
      </w:pPr>
    </w:p>
    <w:p w:rsidR="000A1EAF" w:rsidRDefault="000A1EAF" w:rsidP="000A1EAF">
      <w:pPr>
        <w:pStyle w:val="Paragraphedeliste"/>
      </w:pPr>
    </w:p>
    <w:p w:rsidR="000A1EAF" w:rsidRDefault="000A1EAF" w:rsidP="000A1EAF">
      <w:pPr>
        <w:pStyle w:val="Paragraphedeliste"/>
      </w:pPr>
    </w:p>
    <w:p w:rsidR="000A1EAF" w:rsidRDefault="000A1EAF" w:rsidP="000A1EAF">
      <w:pPr>
        <w:pStyle w:val="Paragraphedeliste"/>
      </w:pPr>
    </w:p>
    <w:p w:rsidR="003241C9" w:rsidRPr="00447192" w:rsidRDefault="003241C9" w:rsidP="000A1EAF">
      <w:pPr>
        <w:pStyle w:val="Paragraphedeliste"/>
        <w:numPr>
          <w:ilvl w:val="0"/>
          <w:numId w:val="20"/>
        </w:numPr>
        <w:spacing w:line="288" w:lineRule="auto"/>
        <w:rPr>
          <w:b/>
          <w:bCs/>
          <w:sz w:val="24"/>
          <w:szCs w:val="24"/>
          <w:highlight w:val="yellow"/>
          <w:u w:val="single"/>
        </w:rPr>
      </w:pPr>
      <w:r w:rsidRPr="00447192">
        <w:rPr>
          <w:b/>
          <w:bCs/>
          <w:sz w:val="24"/>
          <w:szCs w:val="24"/>
          <w:highlight w:val="yellow"/>
          <w:u w:val="single"/>
        </w:rPr>
        <w:lastRenderedPageBreak/>
        <w:t>Nombre de machines adressables dans un réseau</w:t>
      </w:r>
    </w:p>
    <w:p w:rsidR="003241C9" w:rsidRPr="003241C9" w:rsidRDefault="003241C9" w:rsidP="008D6269">
      <w:pPr>
        <w:spacing w:after="0" w:line="288" w:lineRule="auto"/>
      </w:pPr>
      <w:r w:rsidRPr="003241C9">
        <w:t>Selon le masque de sous-réseau, le nombre de machines qui peuvent appartenir à un réseau varie grandement :</w:t>
      </w:r>
    </w:p>
    <w:p w:rsidR="00AC4C6E" w:rsidRDefault="003241C9" w:rsidP="008D6269">
      <w:pPr>
        <w:spacing w:after="0" w:line="288" w:lineRule="auto"/>
      </w:pPr>
      <w:r w:rsidRPr="003241C9">
        <w:t xml:space="preserve">Avec un masque 255.255.255.0, nous avons à notre disposition un octet pour la partie machine. </w:t>
      </w:r>
    </w:p>
    <w:p w:rsidR="00AC4C6E" w:rsidRDefault="003241C9" w:rsidP="008D6269">
      <w:pPr>
        <w:spacing w:after="0" w:line="288" w:lineRule="auto"/>
      </w:pPr>
      <w:r w:rsidRPr="003241C9">
        <w:t>Avec un octet, il est possible de coder 256 valeurs (2</w:t>
      </w:r>
      <w:r w:rsidRPr="003241C9">
        <w:rPr>
          <w:vertAlign w:val="superscript"/>
        </w:rPr>
        <w:t>8</w:t>
      </w:r>
      <w:r w:rsidRPr="003241C9">
        <w:t xml:space="preserve"> = 256). </w:t>
      </w:r>
    </w:p>
    <w:p w:rsidR="00AC4C6E" w:rsidRDefault="003241C9" w:rsidP="008D6269">
      <w:pPr>
        <w:spacing w:after="0" w:line="288" w:lineRule="auto"/>
      </w:pPr>
      <w:r w:rsidRPr="003241C9">
        <w:t>Mais, il ne faut pas oublier que l'adresse réseau (tous les bits de la partie machine à 0) ne peut pas être utilisée par une machine</w:t>
      </w:r>
      <w:r w:rsidR="00447192">
        <w:t xml:space="preserve"> et de</w:t>
      </w:r>
      <w:r w:rsidRPr="003241C9">
        <w:t xml:space="preserve"> la même façon, l'adresse de broadcast (tous les bits de la partie machine à 1) ne peut pas non plus être utilisé par une machine. </w:t>
      </w:r>
    </w:p>
    <w:p w:rsidR="003241C9" w:rsidRPr="00447192" w:rsidRDefault="003241C9" w:rsidP="008D6269">
      <w:pPr>
        <w:spacing w:after="0" w:line="288" w:lineRule="auto"/>
        <w:rPr>
          <w:b/>
          <w:bCs/>
        </w:rPr>
      </w:pPr>
      <w:r w:rsidRPr="003241C9">
        <w:t xml:space="preserve">En conclusion, dans le cas où nous utilisons un masque 255.255.255.0 nous pouvons adresser </w:t>
      </w:r>
      <w:r w:rsidRPr="00447192">
        <w:rPr>
          <w:b/>
          <w:bCs/>
        </w:rPr>
        <w:t>256 - 2 = 254 machines</w:t>
      </w:r>
    </w:p>
    <w:p w:rsidR="00447192" w:rsidRDefault="00447192" w:rsidP="008D6269">
      <w:pPr>
        <w:spacing w:line="288" w:lineRule="auto"/>
      </w:pPr>
    </w:p>
    <w:p w:rsidR="00447192" w:rsidRPr="005147AA" w:rsidRDefault="00447192" w:rsidP="008D6269">
      <w:pPr>
        <w:spacing w:line="288" w:lineRule="auto"/>
        <w:rPr>
          <w:sz w:val="24"/>
          <w:szCs w:val="24"/>
        </w:rPr>
      </w:pPr>
      <w:r w:rsidRPr="005147AA">
        <w:rPr>
          <w:sz w:val="24"/>
          <w:szCs w:val="24"/>
          <w:highlight w:val="cyan"/>
        </w:rPr>
        <w:t xml:space="preserve">Ainsi pour une adresse IP écrit en notation </w:t>
      </w:r>
      <w:proofErr w:type="gramStart"/>
      <w:r w:rsidRPr="005147AA">
        <w:rPr>
          <w:sz w:val="24"/>
          <w:szCs w:val="24"/>
          <w:highlight w:val="cyan"/>
        </w:rPr>
        <w:t xml:space="preserve">CIDR  </w:t>
      </w:r>
      <w:proofErr w:type="spellStart"/>
      <w:r w:rsidRPr="005147AA">
        <w:rPr>
          <w:sz w:val="24"/>
          <w:szCs w:val="24"/>
          <w:highlight w:val="cyan"/>
        </w:rPr>
        <w:t>a.b.c.d</w:t>
      </w:r>
      <w:proofErr w:type="spellEnd"/>
      <w:proofErr w:type="gramEnd"/>
      <w:r w:rsidRPr="005147AA">
        <w:rPr>
          <w:sz w:val="24"/>
          <w:szCs w:val="24"/>
          <w:highlight w:val="cyan"/>
        </w:rPr>
        <w:t>/n</w:t>
      </w:r>
      <w:r w:rsidR="005147AA" w:rsidRPr="005147AA">
        <w:rPr>
          <w:sz w:val="24"/>
          <w:szCs w:val="24"/>
          <w:highlight w:val="cyan"/>
        </w:rPr>
        <w:t xml:space="preserve"> le nombre d’adresse disponibles est    </w:t>
      </w:r>
      <m:oMath>
        <m:sSup>
          <m:sSupPr>
            <m:ctrlPr>
              <w:rPr>
                <w:rFonts w:ascii="Cambria Math" w:hAnsi="Cambria Math"/>
                <w:i/>
                <w:sz w:val="24"/>
                <w:szCs w:val="24"/>
                <w:highlight w:val="cyan"/>
                <w:bdr w:val="single" w:sz="4" w:space="0" w:color="auto"/>
              </w:rPr>
            </m:ctrlPr>
          </m:sSupPr>
          <m:e>
            <m:r>
              <w:rPr>
                <w:rFonts w:ascii="Cambria Math" w:hAnsi="Cambria Math"/>
                <w:sz w:val="24"/>
                <w:szCs w:val="24"/>
                <w:highlight w:val="cyan"/>
                <w:bdr w:val="single" w:sz="4" w:space="0" w:color="auto"/>
              </w:rPr>
              <m:t>2</m:t>
            </m:r>
          </m:e>
          <m:sup>
            <m:r>
              <w:rPr>
                <w:rFonts w:ascii="Cambria Math" w:hAnsi="Cambria Math"/>
                <w:sz w:val="24"/>
                <w:szCs w:val="24"/>
                <w:highlight w:val="cyan"/>
                <w:bdr w:val="single" w:sz="4" w:space="0" w:color="auto"/>
              </w:rPr>
              <m:t>32-n</m:t>
            </m:r>
          </m:sup>
        </m:sSup>
        <m:r>
          <w:rPr>
            <w:rFonts w:ascii="Cambria Math" w:hAnsi="Cambria Math"/>
            <w:sz w:val="24"/>
            <w:szCs w:val="24"/>
            <w:highlight w:val="cyan"/>
            <w:bdr w:val="single" w:sz="4" w:space="0" w:color="auto"/>
          </w:rPr>
          <m:t>-2</m:t>
        </m:r>
      </m:oMath>
    </w:p>
    <w:p w:rsidR="005147AA" w:rsidRDefault="005147AA" w:rsidP="008D6269">
      <w:pPr>
        <w:spacing w:line="288" w:lineRule="auto"/>
        <w:rPr>
          <w:highlight w:val="green"/>
        </w:rPr>
      </w:pPr>
    </w:p>
    <w:p w:rsidR="00AC4C6E" w:rsidRPr="00AC4C6E" w:rsidRDefault="00AC4C6E" w:rsidP="008D6269">
      <w:pPr>
        <w:spacing w:line="288" w:lineRule="auto"/>
      </w:pPr>
      <w:r w:rsidRPr="008D2B67">
        <w:rPr>
          <w:b/>
          <w:bCs/>
          <w:u w:val="single"/>
        </w:rPr>
        <w:t xml:space="preserve">Exercice </w:t>
      </w:r>
      <w:r w:rsidR="005147AA" w:rsidRPr="008D2B67">
        <w:rPr>
          <w:b/>
          <w:bCs/>
          <w:u w:val="single"/>
        </w:rPr>
        <w:t>4</w:t>
      </w:r>
      <w:r w:rsidRPr="008D2B67">
        <w:rPr>
          <w:b/>
          <w:bCs/>
          <w:u w:val="single"/>
        </w:rPr>
        <w:t xml:space="preserve"> :</w:t>
      </w:r>
      <w:r>
        <w:t xml:space="preserve"> Combien</w:t>
      </w:r>
      <w:r w:rsidRPr="00AC4C6E">
        <w:t xml:space="preserve"> de machines peut-on trouver au maximum :</w:t>
      </w:r>
    </w:p>
    <w:p w:rsidR="00AC4C6E" w:rsidRPr="00AC4C6E" w:rsidRDefault="00AC4C6E" w:rsidP="008D6269">
      <w:pPr>
        <w:numPr>
          <w:ilvl w:val="0"/>
          <w:numId w:val="11"/>
        </w:numPr>
        <w:spacing w:line="288" w:lineRule="auto"/>
      </w:pPr>
      <w:r w:rsidRPr="00AC4C6E">
        <w:t>dans un réseau d'adresse réseau 192.168.2.0/24 ?</w:t>
      </w:r>
    </w:p>
    <w:p w:rsidR="00AC4C6E" w:rsidRPr="00AC4C6E" w:rsidRDefault="00AC4C6E" w:rsidP="008D6269">
      <w:pPr>
        <w:numPr>
          <w:ilvl w:val="0"/>
          <w:numId w:val="11"/>
        </w:numPr>
        <w:spacing w:line="288" w:lineRule="auto"/>
      </w:pPr>
      <w:r w:rsidRPr="00AC4C6E">
        <w:t>dans un réseau d'adresse réseau 176.24.0.0/16 ?</w:t>
      </w:r>
    </w:p>
    <w:p w:rsidR="00AC4C6E" w:rsidRPr="00AC4C6E" w:rsidRDefault="00AC4C6E" w:rsidP="008D6269">
      <w:pPr>
        <w:numPr>
          <w:ilvl w:val="0"/>
          <w:numId w:val="11"/>
        </w:numPr>
        <w:spacing w:line="288" w:lineRule="auto"/>
      </w:pPr>
      <w:r w:rsidRPr="00AC4C6E">
        <w:t>dans un réseau d'adresse réseau 10.0.0.0/8 ?</w:t>
      </w:r>
    </w:p>
    <w:p w:rsidR="00AC4C6E" w:rsidRDefault="00AC4C6E" w:rsidP="008D6269">
      <w:pPr>
        <w:spacing w:line="288" w:lineRule="auto"/>
      </w:pPr>
    </w:p>
    <w:p w:rsidR="008D2B67" w:rsidRDefault="00BB5307" w:rsidP="008D2B67">
      <w:pPr>
        <w:spacing w:line="288" w:lineRule="auto"/>
        <w:rPr>
          <w:i/>
          <w:iCs/>
        </w:rPr>
      </w:pPr>
      <w:r w:rsidRPr="008D2B67">
        <w:rPr>
          <w:b/>
          <w:bCs/>
          <w:u w:val="single"/>
        </w:rPr>
        <w:t>Exercice 5 :</w:t>
      </w:r>
      <w:r>
        <w:t xml:space="preserve"> </w:t>
      </w:r>
      <w:r w:rsidR="008D2B67" w:rsidRPr="00C17D3E">
        <w:rPr>
          <w:i/>
          <w:iCs/>
        </w:rPr>
        <w:t xml:space="preserve">: Pour chacune des adresses </w:t>
      </w:r>
      <w:r w:rsidR="008D2B67">
        <w:rPr>
          <w:i/>
          <w:iCs/>
        </w:rPr>
        <w:t xml:space="preserve">IP </w:t>
      </w:r>
      <w:proofErr w:type="gramStart"/>
      <w:r w:rsidR="008D2B67" w:rsidRPr="00C17D3E">
        <w:rPr>
          <w:i/>
          <w:iCs/>
        </w:rPr>
        <w:t xml:space="preserve">suivantes,  </w:t>
      </w:r>
      <w:r w:rsidR="008D2B67">
        <w:rPr>
          <w:i/>
          <w:iCs/>
        </w:rPr>
        <w:t>donner</w:t>
      </w:r>
      <w:proofErr w:type="gramEnd"/>
      <w:r w:rsidR="008D2B67">
        <w:rPr>
          <w:i/>
          <w:iCs/>
        </w:rPr>
        <w:t xml:space="preserve"> </w:t>
      </w:r>
      <w:r w:rsidR="008D2B67" w:rsidRPr="00C17D3E">
        <w:rPr>
          <w:i/>
          <w:iCs/>
        </w:rPr>
        <w:t xml:space="preserve"> le masque de sous-</w:t>
      </w:r>
      <w:proofErr w:type="gramStart"/>
      <w:r w:rsidR="008D2B67" w:rsidRPr="00C17D3E">
        <w:rPr>
          <w:i/>
          <w:iCs/>
        </w:rPr>
        <w:t xml:space="preserve">réseau </w:t>
      </w:r>
      <w:r w:rsidR="008D2B67">
        <w:rPr>
          <w:i/>
          <w:iCs/>
        </w:rPr>
        <w:t>,</w:t>
      </w:r>
      <w:proofErr w:type="gramEnd"/>
      <w:r w:rsidR="008D2B67">
        <w:rPr>
          <w:i/>
          <w:iCs/>
        </w:rPr>
        <w:t xml:space="preserve"> l</w:t>
      </w:r>
      <w:r w:rsidR="008D2B67" w:rsidRPr="00C17D3E">
        <w:rPr>
          <w:i/>
          <w:iCs/>
        </w:rPr>
        <w:t>'adresse IP du réseau</w:t>
      </w:r>
      <w:r w:rsidR="008D2B67">
        <w:rPr>
          <w:i/>
          <w:iCs/>
        </w:rPr>
        <w:t>, l’adresse broadcast</w:t>
      </w:r>
      <w:r w:rsidR="008D2B67" w:rsidRPr="00C17D3E">
        <w:rPr>
          <w:i/>
          <w:iCs/>
        </w:rPr>
        <w:t xml:space="preserve"> </w:t>
      </w:r>
      <w:r w:rsidR="008D2B67" w:rsidRPr="00A952A5">
        <w:rPr>
          <w:i/>
          <w:iCs/>
        </w:rPr>
        <w:t>et</w:t>
      </w:r>
      <w:r w:rsidR="008D2B67">
        <w:rPr>
          <w:i/>
          <w:iCs/>
        </w:rPr>
        <w:t xml:space="preserve"> le nombre d’hôtes possibles dans ce réseau </w:t>
      </w:r>
      <w:r w:rsidR="008D2B67" w:rsidRPr="00A952A5">
        <w:rPr>
          <w:i/>
          <w:iCs/>
        </w:rPr>
        <w:t>:</w:t>
      </w:r>
    </w:p>
    <w:tbl>
      <w:tblPr>
        <w:tblStyle w:val="Grilledutableau"/>
        <w:tblW w:w="0" w:type="auto"/>
        <w:tblLook w:val="04A0" w:firstRow="1" w:lastRow="0" w:firstColumn="1" w:lastColumn="0" w:noHBand="0" w:noVBand="1"/>
      </w:tblPr>
      <w:tblGrid>
        <w:gridCol w:w="1980"/>
        <w:gridCol w:w="2202"/>
        <w:gridCol w:w="1909"/>
        <w:gridCol w:w="2126"/>
        <w:gridCol w:w="2239"/>
      </w:tblGrid>
      <w:tr w:rsidR="008D2B67" w:rsidTr="008D2B67">
        <w:tc>
          <w:tcPr>
            <w:tcW w:w="1980" w:type="dxa"/>
          </w:tcPr>
          <w:p w:rsidR="008D2B67" w:rsidRPr="008D2B67" w:rsidRDefault="008D2B67" w:rsidP="008D2B67">
            <w:pPr>
              <w:spacing w:line="288" w:lineRule="auto"/>
              <w:rPr>
                <w:b/>
                <w:bCs/>
              </w:rPr>
            </w:pPr>
            <w:r w:rsidRPr="008D2B67">
              <w:rPr>
                <w:b/>
                <w:bCs/>
              </w:rPr>
              <w:t xml:space="preserve">Adresse </w:t>
            </w:r>
            <w:proofErr w:type="spellStart"/>
            <w:r w:rsidRPr="008D2B67">
              <w:rPr>
                <w:b/>
                <w:bCs/>
              </w:rPr>
              <w:t>Ip</w:t>
            </w:r>
            <w:proofErr w:type="spellEnd"/>
          </w:p>
        </w:tc>
        <w:tc>
          <w:tcPr>
            <w:tcW w:w="2202" w:type="dxa"/>
          </w:tcPr>
          <w:p w:rsidR="008D2B67" w:rsidRPr="008D2B67" w:rsidRDefault="008D2B67" w:rsidP="008D2B67">
            <w:pPr>
              <w:spacing w:line="288" w:lineRule="auto"/>
              <w:rPr>
                <w:b/>
                <w:bCs/>
              </w:rPr>
            </w:pPr>
            <w:r w:rsidRPr="008D2B67">
              <w:rPr>
                <w:b/>
                <w:bCs/>
              </w:rPr>
              <w:t xml:space="preserve">Masque en décimal </w:t>
            </w:r>
          </w:p>
        </w:tc>
        <w:tc>
          <w:tcPr>
            <w:tcW w:w="1909" w:type="dxa"/>
          </w:tcPr>
          <w:p w:rsidR="008D2B67" w:rsidRPr="008D2B67" w:rsidRDefault="008D2B67" w:rsidP="008D2B67">
            <w:pPr>
              <w:spacing w:line="288" w:lineRule="auto"/>
              <w:rPr>
                <w:b/>
                <w:bCs/>
              </w:rPr>
            </w:pPr>
            <w:r w:rsidRPr="008D2B67">
              <w:rPr>
                <w:b/>
                <w:bCs/>
              </w:rPr>
              <w:t>Adresse réseau</w:t>
            </w:r>
          </w:p>
        </w:tc>
        <w:tc>
          <w:tcPr>
            <w:tcW w:w="2126" w:type="dxa"/>
          </w:tcPr>
          <w:p w:rsidR="008D2B67" w:rsidRPr="008D2B67" w:rsidRDefault="008D2B67" w:rsidP="008D2B67">
            <w:pPr>
              <w:spacing w:line="288" w:lineRule="auto"/>
              <w:rPr>
                <w:b/>
                <w:bCs/>
              </w:rPr>
            </w:pPr>
            <w:r w:rsidRPr="008D2B67">
              <w:rPr>
                <w:b/>
                <w:bCs/>
              </w:rPr>
              <w:t xml:space="preserve">Adresse broadcast </w:t>
            </w:r>
          </w:p>
        </w:tc>
        <w:tc>
          <w:tcPr>
            <w:tcW w:w="2239" w:type="dxa"/>
          </w:tcPr>
          <w:p w:rsidR="008D2B67" w:rsidRPr="008D2B67" w:rsidRDefault="008D2B67" w:rsidP="008D2B67">
            <w:pPr>
              <w:spacing w:line="288" w:lineRule="auto"/>
              <w:rPr>
                <w:b/>
                <w:bCs/>
              </w:rPr>
            </w:pPr>
            <w:r w:rsidRPr="008D2B67">
              <w:rPr>
                <w:b/>
                <w:bCs/>
              </w:rPr>
              <w:t>le nombre d'hôtes possibles </w:t>
            </w:r>
          </w:p>
        </w:tc>
      </w:tr>
      <w:tr w:rsidR="008D2B67" w:rsidTr="008D2B67">
        <w:tc>
          <w:tcPr>
            <w:tcW w:w="1980" w:type="dxa"/>
          </w:tcPr>
          <w:p w:rsidR="008D2B67" w:rsidRDefault="008D2B67" w:rsidP="008D2B67">
            <w:pPr>
              <w:spacing w:line="288" w:lineRule="auto"/>
              <w:rPr>
                <w:b/>
                <w:bCs/>
              </w:rPr>
            </w:pPr>
          </w:p>
          <w:p w:rsidR="008D2B67" w:rsidRDefault="008D2B67" w:rsidP="008D2B67">
            <w:pPr>
              <w:spacing w:line="288" w:lineRule="auto"/>
              <w:rPr>
                <w:i/>
                <w:iCs/>
              </w:rPr>
            </w:pPr>
            <w:r w:rsidRPr="00C17D3E">
              <w:rPr>
                <w:i/>
                <w:iCs/>
              </w:rPr>
              <w:t>201.34.156.75/24</w:t>
            </w:r>
          </w:p>
          <w:p w:rsidR="008D2B67" w:rsidRPr="008D2B67" w:rsidRDefault="008D2B67" w:rsidP="008D2B67">
            <w:pPr>
              <w:spacing w:line="288" w:lineRule="auto"/>
              <w:rPr>
                <w:b/>
                <w:bCs/>
              </w:rPr>
            </w:pPr>
          </w:p>
        </w:tc>
        <w:tc>
          <w:tcPr>
            <w:tcW w:w="2202" w:type="dxa"/>
          </w:tcPr>
          <w:p w:rsidR="008D2B67" w:rsidRPr="008D2B67" w:rsidRDefault="008D2B67" w:rsidP="008D2B67">
            <w:pPr>
              <w:spacing w:line="288" w:lineRule="auto"/>
              <w:rPr>
                <w:b/>
                <w:bCs/>
              </w:rPr>
            </w:pPr>
          </w:p>
        </w:tc>
        <w:tc>
          <w:tcPr>
            <w:tcW w:w="1909" w:type="dxa"/>
          </w:tcPr>
          <w:p w:rsidR="008D2B67" w:rsidRPr="008D2B67" w:rsidRDefault="008D2B67" w:rsidP="008D2B67">
            <w:pPr>
              <w:spacing w:line="288" w:lineRule="auto"/>
              <w:rPr>
                <w:b/>
                <w:bCs/>
              </w:rPr>
            </w:pPr>
          </w:p>
        </w:tc>
        <w:tc>
          <w:tcPr>
            <w:tcW w:w="2126" w:type="dxa"/>
          </w:tcPr>
          <w:p w:rsidR="008D2B67" w:rsidRPr="008D2B67" w:rsidRDefault="008D2B67" w:rsidP="008D2B67">
            <w:pPr>
              <w:spacing w:line="288" w:lineRule="auto"/>
              <w:rPr>
                <w:b/>
                <w:bCs/>
              </w:rPr>
            </w:pPr>
          </w:p>
        </w:tc>
        <w:tc>
          <w:tcPr>
            <w:tcW w:w="2239" w:type="dxa"/>
          </w:tcPr>
          <w:p w:rsidR="008D2B67" w:rsidRPr="008D2B67" w:rsidRDefault="008D2B67" w:rsidP="008D2B67">
            <w:pPr>
              <w:spacing w:line="288" w:lineRule="auto"/>
              <w:rPr>
                <w:b/>
                <w:bCs/>
              </w:rPr>
            </w:pPr>
          </w:p>
        </w:tc>
      </w:tr>
      <w:tr w:rsidR="008D2B67" w:rsidTr="008D2B67">
        <w:tc>
          <w:tcPr>
            <w:tcW w:w="1980" w:type="dxa"/>
          </w:tcPr>
          <w:p w:rsidR="008D2B67" w:rsidRDefault="008D2B67" w:rsidP="008D2B67">
            <w:pPr>
              <w:spacing w:line="288" w:lineRule="auto"/>
              <w:rPr>
                <w:b/>
                <w:bCs/>
              </w:rPr>
            </w:pPr>
          </w:p>
          <w:p w:rsidR="008D2B67" w:rsidRPr="008D2B67" w:rsidRDefault="008D2B67" w:rsidP="008D2B67">
            <w:pPr>
              <w:spacing w:line="480" w:lineRule="auto"/>
              <w:rPr>
                <w:b/>
                <w:bCs/>
              </w:rPr>
            </w:pPr>
            <w:r w:rsidRPr="00EB38C2">
              <w:t>192.168.54.42/16</w:t>
            </w:r>
          </w:p>
        </w:tc>
        <w:tc>
          <w:tcPr>
            <w:tcW w:w="2202" w:type="dxa"/>
          </w:tcPr>
          <w:p w:rsidR="008D2B67" w:rsidRPr="008D2B67" w:rsidRDefault="008D2B67" w:rsidP="008D2B67">
            <w:pPr>
              <w:spacing w:line="288" w:lineRule="auto"/>
              <w:rPr>
                <w:b/>
                <w:bCs/>
              </w:rPr>
            </w:pPr>
          </w:p>
        </w:tc>
        <w:tc>
          <w:tcPr>
            <w:tcW w:w="1909" w:type="dxa"/>
          </w:tcPr>
          <w:p w:rsidR="008D2B67" w:rsidRPr="008D2B67" w:rsidRDefault="008D2B67" w:rsidP="008D2B67">
            <w:pPr>
              <w:spacing w:line="288" w:lineRule="auto"/>
              <w:rPr>
                <w:b/>
                <w:bCs/>
              </w:rPr>
            </w:pPr>
          </w:p>
        </w:tc>
        <w:tc>
          <w:tcPr>
            <w:tcW w:w="2126" w:type="dxa"/>
          </w:tcPr>
          <w:p w:rsidR="008D2B67" w:rsidRPr="008D2B67" w:rsidRDefault="008D2B67" w:rsidP="008D2B67">
            <w:pPr>
              <w:spacing w:line="288" w:lineRule="auto"/>
              <w:rPr>
                <w:b/>
                <w:bCs/>
              </w:rPr>
            </w:pPr>
          </w:p>
        </w:tc>
        <w:tc>
          <w:tcPr>
            <w:tcW w:w="2239" w:type="dxa"/>
          </w:tcPr>
          <w:p w:rsidR="008D2B67" w:rsidRPr="008D2B67" w:rsidRDefault="008D2B67" w:rsidP="008D2B67">
            <w:pPr>
              <w:spacing w:line="288" w:lineRule="auto"/>
              <w:rPr>
                <w:b/>
                <w:bCs/>
              </w:rPr>
            </w:pPr>
          </w:p>
        </w:tc>
      </w:tr>
      <w:tr w:rsidR="008D2B67" w:rsidTr="008D2B67">
        <w:tc>
          <w:tcPr>
            <w:tcW w:w="1980" w:type="dxa"/>
          </w:tcPr>
          <w:p w:rsidR="008D2B67" w:rsidRDefault="008D2B67" w:rsidP="008D2B67">
            <w:pPr>
              <w:spacing w:line="288" w:lineRule="auto"/>
              <w:rPr>
                <w:b/>
                <w:bCs/>
              </w:rPr>
            </w:pPr>
          </w:p>
          <w:p w:rsidR="008D2B67" w:rsidRDefault="008D2B67" w:rsidP="008D2B67">
            <w:pPr>
              <w:spacing w:line="288" w:lineRule="auto"/>
            </w:pPr>
            <w:r w:rsidRPr="002835B4">
              <w:t>192.168.2.10/25</w:t>
            </w:r>
          </w:p>
          <w:p w:rsidR="008D2B67" w:rsidRPr="008D2B67" w:rsidRDefault="008D2B67" w:rsidP="008D2B67">
            <w:pPr>
              <w:spacing w:line="288" w:lineRule="auto"/>
              <w:rPr>
                <w:b/>
                <w:bCs/>
              </w:rPr>
            </w:pPr>
          </w:p>
        </w:tc>
        <w:tc>
          <w:tcPr>
            <w:tcW w:w="2202" w:type="dxa"/>
          </w:tcPr>
          <w:p w:rsidR="008D2B67" w:rsidRPr="008D2B67" w:rsidRDefault="008D2B67" w:rsidP="008D2B67">
            <w:pPr>
              <w:spacing w:line="288" w:lineRule="auto"/>
              <w:rPr>
                <w:b/>
                <w:bCs/>
              </w:rPr>
            </w:pPr>
          </w:p>
        </w:tc>
        <w:tc>
          <w:tcPr>
            <w:tcW w:w="1909" w:type="dxa"/>
          </w:tcPr>
          <w:p w:rsidR="008D2B67" w:rsidRPr="008D2B67" w:rsidRDefault="008D2B67" w:rsidP="008D2B67">
            <w:pPr>
              <w:spacing w:line="288" w:lineRule="auto"/>
              <w:rPr>
                <w:b/>
                <w:bCs/>
              </w:rPr>
            </w:pPr>
          </w:p>
        </w:tc>
        <w:tc>
          <w:tcPr>
            <w:tcW w:w="2126" w:type="dxa"/>
          </w:tcPr>
          <w:p w:rsidR="008D2B67" w:rsidRPr="008D2B67" w:rsidRDefault="008D2B67" w:rsidP="008D2B67">
            <w:pPr>
              <w:spacing w:line="288" w:lineRule="auto"/>
              <w:rPr>
                <w:b/>
                <w:bCs/>
              </w:rPr>
            </w:pPr>
          </w:p>
        </w:tc>
        <w:tc>
          <w:tcPr>
            <w:tcW w:w="2239" w:type="dxa"/>
          </w:tcPr>
          <w:p w:rsidR="008D2B67" w:rsidRPr="008D2B67" w:rsidRDefault="008D2B67" w:rsidP="008D2B67">
            <w:pPr>
              <w:spacing w:line="288" w:lineRule="auto"/>
              <w:rPr>
                <w:b/>
                <w:bCs/>
              </w:rPr>
            </w:pPr>
          </w:p>
        </w:tc>
      </w:tr>
    </w:tbl>
    <w:p w:rsidR="008D2B67" w:rsidRPr="008D2B67" w:rsidRDefault="008D2B67" w:rsidP="008D2B67">
      <w:pPr>
        <w:spacing w:line="288" w:lineRule="auto"/>
      </w:pPr>
    </w:p>
    <w:p w:rsidR="00BB5307" w:rsidRDefault="00BB5307" w:rsidP="008D6269">
      <w:pPr>
        <w:spacing w:line="288" w:lineRule="auto"/>
      </w:pPr>
    </w:p>
    <w:p w:rsidR="00BB5307" w:rsidRPr="00AC4C6E" w:rsidRDefault="00BB5307" w:rsidP="008D6269">
      <w:pPr>
        <w:spacing w:line="288" w:lineRule="auto"/>
      </w:pPr>
    </w:p>
    <w:p w:rsidR="005147AA" w:rsidRPr="008D2B67" w:rsidRDefault="005147AA" w:rsidP="008D2B67">
      <w:pPr>
        <w:pStyle w:val="Paragraphedeliste"/>
        <w:numPr>
          <w:ilvl w:val="0"/>
          <w:numId w:val="20"/>
        </w:numPr>
        <w:spacing w:line="288" w:lineRule="auto"/>
        <w:rPr>
          <w:b/>
          <w:bCs/>
          <w:highlight w:val="yellow"/>
          <w:u w:val="single"/>
        </w:rPr>
      </w:pPr>
      <w:r w:rsidRPr="008D2B67">
        <w:rPr>
          <w:b/>
          <w:bCs/>
          <w:highlight w:val="yellow"/>
          <w:u w:val="single"/>
        </w:rPr>
        <w:t>Les adresses IPv6</w:t>
      </w:r>
    </w:p>
    <w:p w:rsidR="005147AA" w:rsidRDefault="005147AA" w:rsidP="005147AA">
      <w:pPr>
        <w:spacing w:line="288" w:lineRule="auto"/>
      </w:pPr>
      <w:r w:rsidRPr="003241C9">
        <w:t>Les adresses IP que nous avons étudiées ci-dessus sont appelées </w:t>
      </w:r>
      <w:r w:rsidRPr="003241C9">
        <w:rPr>
          <w:i/>
          <w:iCs/>
        </w:rPr>
        <w:t>adresse IPv4</w:t>
      </w:r>
      <w:r w:rsidRPr="003241C9">
        <w:t xml:space="preserve"> (adresse IP version 4). Une nouvelle norme est en train de remplacer progressivement les adresses IPv4 : les adresses IPv6 </w:t>
      </w:r>
    </w:p>
    <w:p w:rsidR="005147AA" w:rsidRPr="003241C9" w:rsidRDefault="00BB5307" w:rsidP="005147AA">
      <w:pPr>
        <w:spacing w:line="288" w:lineRule="auto"/>
      </w:pPr>
      <w:r>
        <w:t xml:space="preserve">Elles sont écrites en hexadécimales et sur 16 octets.  Exemple : </w:t>
      </w:r>
      <w:r w:rsidR="005147AA" w:rsidRPr="003241C9">
        <w:t> </w:t>
      </w:r>
      <w:r w:rsidR="005147AA">
        <w:t xml:space="preserve"> </w:t>
      </w:r>
      <w:proofErr w:type="gramStart"/>
      <w:r w:rsidR="005147AA" w:rsidRPr="003241C9">
        <w:rPr>
          <w:i/>
          <w:iCs/>
        </w:rPr>
        <w:t>2001:</w:t>
      </w:r>
      <w:proofErr w:type="gramEnd"/>
      <w:r>
        <w:rPr>
          <w:i/>
          <w:iCs/>
        </w:rPr>
        <w:t xml:space="preserve"> </w:t>
      </w:r>
      <w:r w:rsidR="005147AA" w:rsidRPr="003241C9">
        <w:rPr>
          <w:i/>
          <w:iCs/>
        </w:rPr>
        <w:t>0db</w:t>
      </w:r>
      <w:proofErr w:type="gramStart"/>
      <w:r w:rsidR="005147AA" w:rsidRPr="003241C9">
        <w:rPr>
          <w:i/>
          <w:iCs/>
        </w:rPr>
        <w:t>8:</w:t>
      </w:r>
      <w:proofErr w:type="gramEnd"/>
      <w:r>
        <w:rPr>
          <w:i/>
          <w:iCs/>
        </w:rPr>
        <w:t xml:space="preserve"> </w:t>
      </w:r>
      <w:proofErr w:type="gramStart"/>
      <w:r w:rsidR="005147AA" w:rsidRPr="003241C9">
        <w:rPr>
          <w:i/>
          <w:iCs/>
        </w:rPr>
        <w:t>0000:</w:t>
      </w:r>
      <w:proofErr w:type="gramEnd"/>
      <w:r>
        <w:rPr>
          <w:i/>
          <w:iCs/>
        </w:rPr>
        <w:t xml:space="preserve"> </w:t>
      </w:r>
      <w:r w:rsidR="005147AA" w:rsidRPr="003241C9">
        <w:rPr>
          <w:i/>
          <w:iCs/>
        </w:rPr>
        <w:t>85a</w:t>
      </w:r>
      <w:proofErr w:type="gramStart"/>
      <w:r w:rsidR="005147AA" w:rsidRPr="003241C9">
        <w:rPr>
          <w:i/>
          <w:iCs/>
        </w:rPr>
        <w:t>3:</w:t>
      </w:r>
      <w:proofErr w:type="gramEnd"/>
      <w:r>
        <w:rPr>
          <w:i/>
          <w:iCs/>
        </w:rPr>
        <w:t xml:space="preserve"> </w:t>
      </w:r>
      <w:proofErr w:type="gramStart"/>
      <w:r w:rsidR="005147AA" w:rsidRPr="003241C9">
        <w:rPr>
          <w:i/>
          <w:iCs/>
        </w:rPr>
        <w:t>0000:</w:t>
      </w:r>
      <w:proofErr w:type="gramEnd"/>
      <w:r>
        <w:rPr>
          <w:i/>
          <w:iCs/>
        </w:rPr>
        <w:t xml:space="preserve"> </w:t>
      </w:r>
      <w:proofErr w:type="gramStart"/>
      <w:r w:rsidR="005147AA" w:rsidRPr="003241C9">
        <w:rPr>
          <w:i/>
          <w:iCs/>
        </w:rPr>
        <w:t>0000:</w:t>
      </w:r>
      <w:proofErr w:type="gramEnd"/>
      <w:r>
        <w:rPr>
          <w:i/>
          <w:iCs/>
        </w:rPr>
        <w:t xml:space="preserve"> </w:t>
      </w:r>
      <w:r w:rsidR="005147AA" w:rsidRPr="003241C9">
        <w:rPr>
          <w:i/>
          <w:iCs/>
        </w:rPr>
        <w:t>ac1</w:t>
      </w:r>
      <w:proofErr w:type="gramStart"/>
      <w:r w:rsidR="005147AA" w:rsidRPr="003241C9">
        <w:rPr>
          <w:i/>
          <w:iCs/>
        </w:rPr>
        <w:t>f:</w:t>
      </w:r>
      <w:proofErr w:type="gramEnd"/>
      <w:r>
        <w:rPr>
          <w:i/>
          <w:iCs/>
        </w:rPr>
        <w:t xml:space="preserve"> </w:t>
      </w:r>
      <w:r w:rsidR="005147AA" w:rsidRPr="003241C9">
        <w:rPr>
          <w:i/>
          <w:iCs/>
        </w:rPr>
        <w:t>8001</w:t>
      </w:r>
      <w:r w:rsidR="005147AA">
        <w:rPr>
          <w:i/>
          <w:iCs/>
        </w:rPr>
        <w:t xml:space="preserve">     </w:t>
      </w:r>
    </w:p>
    <w:p w:rsidR="00BB5307" w:rsidRPr="00BB5307" w:rsidRDefault="00BB5307" w:rsidP="008D6269">
      <w:pPr>
        <w:spacing w:line="288" w:lineRule="auto"/>
        <w:rPr>
          <w:vertAlign w:val="superscript"/>
        </w:rPr>
      </w:pPr>
      <w:r w:rsidRPr="00BB5307">
        <w:t>Il y en a donc de possibles 2</w:t>
      </w:r>
      <w:r w:rsidRPr="00BB5307">
        <w:rPr>
          <w:vertAlign w:val="superscript"/>
        </w:rPr>
        <w:t>128</w:t>
      </w:r>
    </w:p>
    <w:p w:rsidR="00AC4C6E" w:rsidRPr="00BB5307" w:rsidRDefault="00BB5307" w:rsidP="008D6269">
      <w:pPr>
        <w:spacing w:line="288" w:lineRule="auto"/>
      </w:pPr>
      <w:r w:rsidRPr="00BB5307">
        <w:t xml:space="preserve">2¹²⁸ </w:t>
      </w:r>
      <w:r>
        <w:t>=</w:t>
      </w:r>
      <w:r w:rsidRPr="00BB5307">
        <w:t xml:space="preserve"> 340 282 366 920 938 463 463 374 607 431 768 211 456 (soit environ 340 sextillions d'adresses).</w:t>
      </w:r>
    </w:p>
    <w:p w:rsidR="007852F2" w:rsidRDefault="007852F2" w:rsidP="008D6269">
      <w:pPr>
        <w:spacing w:line="288" w:lineRule="auto"/>
      </w:pPr>
    </w:p>
    <w:sectPr w:rsidR="007852F2" w:rsidSect="003241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C7E73"/>
    <w:multiLevelType w:val="hybridMultilevel"/>
    <w:tmpl w:val="B3BA8832"/>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0B3D7F"/>
    <w:multiLevelType w:val="multilevel"/>
    <w:tmpl w:val="E1168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8DB4168"/>
    <w:multiLevelType w:val="hybridMultilevel"/>
    <w:tmpl w:val="BB26546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95053E9"/>
    <w:multiLevelType w:val="hybridMultilevel"/>
    <w:tmpl w:val="B364865A"/>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4" w15:restartNumberingAfterBreak="0">
    <w:nsid w:val="216D050E"/>
    <w:multiLevelType w:val="hybridMultilevel"/>
    <w:tmpl w:val="A886BDB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A4E3FA2"/>
    <w:multiLevelType w:val="multilevel"/>
    <w:tmpl w:val="C1E64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966BD8"/>
    <w:multiLevelType w:val="hybridMultilevel"/>
    <w:tmpl w:val="F79CE29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66E5836"/>
    <w:multiLevelType w:val="hybridMultilevel"/>
    <w:tmpl w:val="71A0668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A440F2D"/>
    <w:multiLevelType w:val="multilevel"/>
    <w:tmpl w:val="D098F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8AE7AEA"/>
    <w:multiLevelType w:val="multilevel"/>
    <w:tmpl w:val="49606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8E6503"/>
    <w:multiLevelType w:val="hybridMultilevel"/>
    <w:tmpl w:val="EF564D3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4F716BF6"/>
    <w:multiLevelType w:val="hybridMultilevel"/>
    <w:tmpl w:val="BD56FBBA"/>
    <w:lvl w:ilvl="0" w:tplc="437C4AA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34B3A7B"/>
    <w:multiLevelType w:val="hybridMultilevel"/>
    <w:tmpl w:val="669857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3B87FD8"/>
    <w:multiLevelType w:val="hybridMultilevel"/>
    <w:tmpl w:val="CFB03E72"/>
    <w:lvl w:ilvl="0" w:tplc="1F2E7A48">
      <w:start w:val="4"/>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58D23D38"/>
    <w:multiLevelType w:val="multilevel"/>
    <w:tmpl w:val="AAF646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E890734"/>
    <w:multiLevelType w:val="multilevel"/>
    <w:tmpl w:val="F894E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37715A2"/>
    <w:multiLevelType w:val="hybridMultilevel"/>
    <w:tmpl w:val="C27E0E4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64A3170E"/>
    <w:multiLevelType w:val="multilevel"/>
    <w:tmpl w:val="2C16D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775999"/>
    <w:multiLevelType w:val="hybridMultilevel"/>
    <w:tmpl w:val="FFD2BC3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B1E3BDB"/>
    <w:multiLevelType w:val="multilevel"/>
    <w:tmpl w:val="21923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E264EC"/>
    <w:multiLevelType w:val="multilevel"/>
    <w:tmpl w:val="DC96F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A091001"/>
    <w:multiLevelType w:val="multilevel"/>
    <w:tmpl w:val="37CE4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53071757">
    <w:abstractNumId w:val="21"/>
  </w:num>
  <w:num w:numId="2" w16cid:durableId="1117988681">
    <w:abstractNumId w:val="15"/>
  </w:num>
  <w:num w:numId="3" w16cid:durableId="876042727">
    <w:abstractNumId w:val="17"/>
  </w:num>
  <w:num w:numId="4" w16cid:durableId="1430586474">
    <w:abstractNumId w:val="8"/>
  </w:num>
  <w:num w:numId="5" w16cid:durableId="1053312764">
    <w:abstractNumId w:val="1"/>
  </w:num>
  <w:num w:numId="6" w16cid:durableId="671563814">
    <w:abstractNumId w:val="20"/>
  </w:num>
  <w:num w:numId="7" w16cid:durableId="943684640">
    <w:abstractNumId w:val="3"/>
  </w:num>
  <w:num w:numId="8" w16cid:durableId="135030427">
    <w:abstractNumId w:val="4"/>
  </w:num>
  <w:num w:numId="9" w16cid:durableId="1223253793">
    <w:abstractNumId w:val="19"/>
  </w:num>
  <w:num w:numId="10" w16cid:durableId="1442608044">
    <w:abstractNumId w:val="9"/>
  </w:num>
  <w:num w:numId="11" w16cid:durableId="128015179">
    <w:abstractNumId w:val="5"/>
  </w:num>
  <w:num w:numId="12" w16cid:durableId="1224178875">
    <w:abstractNumId w:val="12"/>
  </w:num>
  <w:num w:numId="13" w16cid:durableId="2005468698">
    <w:abstractNumId w:val="7"/>
  </w:num>
  <w:num w:numId="14" w16cid:durableId="1995643722">
    <w:abstractNumId w:val="11"/>
  </w:num>
  <w:num w:numId="15" w16cid:durableId="241765228">
    <w:abstractNumId w:val="18"/>
  </w:num>
  <w:num w:numId="16" w16cid:durableId="980618904">
    <w:abstractNumId w:val="2"/>
  </w:num>
  <w:num w:numId="17" w16cid:durableId="1041830463">
    <w:abstractNumId w:val="6"/>
  </w:num>
  <w:num w:numId="18" w16cid:durableId="183180202">
    <w:abstractNumId w:val="0"/>
  </w:num>
  <w:num w:numId="19" w16cid:durableId="1022634568">
    <w:abstractNumId w:val="13"/>
  </w:num>
  <w:num w:numId="20" w16cid:durableId="1823083074">
    <w:abstractNumId w:val="16"/>
  </w:num>
  <w:num w:numId="21" w16cid:durableId="389234225">
    <w:abstractNumId w:val="14"/>
  </w:num>
  <w:num w:numId="22" w16cid:durableId="9738293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1C9"/>
    <w:rsid w:val="000A1EAF"/>
    <w:rsid w:val="000D1E62"/>
    <w:rsid w:val="000F3A2F"/>
    <w:rsid w:val="001739BC"/>
    <w:rsid w:val="0018040B"/>
    <w:rsid w:val="001A3D2B"/>
    <w:rsid w:val="003241C9"/>
    <w:rsid w:val="00447192"/>
    <w:rsid w:val="004718C6"/>
    <w:rsid w:val="005147AA"/>
    <w:rsid w:val="005B46C5"/>
    <w:rsid w:val="005C244B"/>
    <w:rsid w:val="007852F2"/>
    <w:rsid w:val="007A6B73"/>
    <w:rsid w:val="008D2B67"/>
    <w:rsid w:val="008D6269"/>
    <w:rsid w:val="00AC4C6E"/>
    <w:rsid w:val="00BB53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ECEDB"/>
  <w15:chartTrackingRefBased/>
  <w15:docId w15:val="{D98A9363-052F-48A7-AF56-DD943F121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241C9"/>
    <w:rPr>
      <w:color w:val="0563C1" w:themeColor="hyperlink"/>
      <w:u w:val="single"/>
    </w:rPr>
  </w:style>
  <w:style w:type="character" w:styleId="Mentionnonrsolue">
    <w:name w:val="Unresolved Mention"/>
    <w:basedOn w:val="Policepardfaut"/>
    <w:uiPriority w:val="99"/>
    <w:semiHidden/>
    <w:unhideWhenUsed/>
    <w:rsid w:val="003241C9"/>
    <w:rPr>
      <w:color w:val="605E5C"/>
      <w:shd w:val="clear" w:color="auto" w:fill="E1DFDD"/>
    </w:rPr>
  </w:style>
  <w:style w:type="table" w:styleId="Grilledutableau">
    <w:name w:val="Table Grid"/>
    <w:basedOn w:val="TableauNormal"/>
    <w:uiPriority w:val="39"/>
    <w:rsid w:val="001A3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1739BC"/>
    <w:pPr>
      <w:ind w:left="720"/>
      <w:contextualSpacing/>
    </w:pPr>
  </w:style>
  <w:style w:type="paragraph" w:styleId="NormalWeb">
    <w:name w:val="Normal (Web)"/>
    <w:basedOn w:val="Normal"/>
    <w:uiPriority w:val="99"/>
    <w:semiHidden/>
    <w:unhideWhenUsed/>
    <w:rsid w:val="00AC4C6E"/>
    <w:rPr>
      <w:rFonts w:ascii="Times New Roman" w:hAnsi="Times New Roman" w:cs="Times New Roman"/>
      <w:sz w:val="24"/>
      <w:szCs w:val="24"/>
    </w:rPr>
  </w:style>
  <w:style w:type="character" w:styleId="Textedelespacerserv">
    <w:name w:val="Placeholder Text"/>
    <w:basedOn w:val="Policepardfaut"/>
    <w:uiPriority w:val="99"/>
    <w:semiHidden/>
    <w:rsid w:val="008D626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820184">
      <w:bodyDiv w:val="1"/>
      <w:marLeft w:val="0"/>
      <w:marRight w:val="0"/>
      <w:marTop w:val="0"/>
      <w:marBottom w:val="0"/>
      <w:divBdr>
        <w:top w:val="none" w:sz="0" w:space="0" w:color="auto"/>
        <w:left w:val="none" w:sz="0" w:space="0" w:color="auto"/>
        <w:bottom w:val="none" w:sz="0" w:space="0" w:color="auto"/>
        <w:right w:val="none" w:sz="0" w:space="0" w:color="auto"/>
      </w:divBdr>
    </w:div>
    <w:div w:id="782921842">
      <w:bodyDiv w:val="1"/>
      <w:marLeft w:val="0"/>
      <w:marRight w:val="0"/>
      <w:marTop w:val="0"/>
      <w:marBottom w:val="0"/>
      <w:divBdr>
        <w:top w:val="none" w:sz="0" w:space="0" w:color="auto"/>
        <w:left w:val="none" w:sz="0" w:space="0" w:color="auto"/>
        <w:bottom w:val="none" w:sz="0" w:space="0" w:color="auto"/>
        <w:right w:val="none" w:sz="0" w:space="0" w:color="auto"/>
      </w:divBdr>
      <w:divsChild>
        <w:div w:id="1321738911">
          <w:marLeft w:val="0"/>
          <w:marRight w:val="0"/>
          <w:marTop w:val="0"/>
          <w:marBottom w:val="0"/>
          <w:divBdr>
            <w:top w:val="none" w:sz="0" w:space="0" w:color="auto"/>
            <w:left w:val="none" w:sz="0" w:space="0" w:color="auto"/>
            <w:bottom w:val="none" w:sz="0" w:space="0" w:color="auto"/>
            <w:right w:val="none" w:sz="0" w:space="0" w:color="auto"/>
          </w:divBdr>
          <w:divsChild>
            <w:div w:id="1380129949">
              <w:marLeft w:val="0"/>
              <w:marRight w:val="0"/>
              <w:marTop w:val="0"/>
              <w:marBottom w:val="0"/>
              <w:divBdr>
                <w:top w:val="none" w:sz="0" w:space="0" w:color="auto"/>
                <w:left w:val="none" w:sz="0" w:space="0" w:color="auto"/>
                <w:bottom w:val="none" w:sz="0" w:space="0" w:color="auto"/>
                <w:right w:val="none" w:sz="0" w:space="0" w:color="auto"/>
              </w:divBdr>
            </w:div>
          </w:divsChild>
        </w:div>
        <w:div w:id="1745370564">
          <w:marLeft w:val="0"/>
          <w:marRight w:val="0"/>
          <w:marTop w:val="0"/>
          <w:marBottom w:val="0"/>
          <w:divBdr>
            <w:top w:val="none" w:sz="0" w:space="0" w:color="auto"/>
            <w:left w:val="none" w:sz="0" w:space="0" w:color="auto"/>
            <w:bottom w:val="none" w:sz="0" w:space="0" w:color="auto"/>
            <w:right w:val="none" w:sz="0" w:space="0" w:color="auto"/>
          </w:divBdr>
          <w:divsChild>
            <w:div w:id="389311361">
              <w:marLeft w:val="0"/>
              <w:marRight w:val="0"/>
              <w:marTop w:val="0"/>
              <w:marBottom w:val="0"/>
              <w:divBdr>
                <w:top w:val="none" w:sz="0" w:space="0" w:color="auto"/>
                <w:left w:val="none" w:sz="0" w:space="0" w:color="auto"/>
                <w:bottom w:val="none" w:sz="0" w:space="0" w:color="auto"/>
                <w:right w:val="none" w:sz="0" w:space="0" w:color="auto"/>
              </w:divBdr>
              <w:divsChild>
                <w:div w:id="13503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653951">
      <w:bodyDiv w:val="1"/>
      <w:marLeft w:val="0"/>
      <w:marRight w:val="0"/>
      <w:marTop w:val="0"/>
      <w:marBottom w:val="0"/>
      <w:divBdr>
        <w:top w:val="none" w:sz="0" w:space="0" w:color="auto"/>
        <w:left w:val="none" w:sz="0" w:space="0" w:color="auto"/>
        <w:bottom w:val="none" w:sz="0" w:space="0" w:color="auto"/>
        <w:right w:val="none" w:sz="0" w:space="0" w:color="auto"/>
      </w:divBdr>
    </w:div>
    <w:div w:id="1368067218">
      <w:bodyDiv w:val="1"/>
      <w:marLeft w:val="0"/>
      <w:marRight w:val="0"/>
      <w:marTop w:val="0"/>
      <w:marBottom w:val="0"/>
      <w:divBdr>
        <w:top w:val="none" w:sz="0" w:space="0" w:color="auto"/>
        <w:left w:val="none" w:sz="0" w:space="0" w:color="auto"/>
        <w:bottom w:val="none" w:sz="0" w:space="0" w:color="auto"/>
        <w:right w:val="none" w:sz="0" w:space="0" w:color="auto"/>
      </w:divBdr>
      <w:divsChild>
        <w:div w:id="1656494060">
          <w:marLeft w:val="0"/>
          <w:marRight w:val="0"/>
          <w:marTop w:val="0"/>
          <w:marBottom w:val="0"/>
          <w:divBdr>
            <w:top w:val="none" w:sz="0" w:space="0" w:color="auto"/>
            <w:left w:val="none" w:sz="0" w:space="0" w:color="auto"/>
            <w:bottom w:val="none" w:sz="0" w:space="0" w:color="auto"/>
            <w:right w:val="none" w:sz="0" w:space="0" w:color="auto"/>
          </w:divBdr>
          <w:divsChild>
            <w:div w:id="915360806">
              <w:marLeft w:val="0"/>
              <w:marRight w:val="0"/>
              <w:marTop w:val="0"/>
              <w:marBottom w:val="0"/>
              <w:divBdr>
                <w:top w:val="none" w:sz="0" w:space="0" w:color="auto"/>
                <w:left w:val="none" w:sz="0" w:space="0" w:color="auto"/>
                <w:bottom w:val="none" w:sz="0" w:space="0" w:color="auto"/>
                <w:right w:val="none" w:sz="0" w:space="0" w:color="auto"/>
              </w:divBdr>
            </w:div>
          </w:divsChild>
        </w:div>
        <w:div w:id="149447909">
          <w:marLeft w:val="0"/>
          <w:marRight w:val="0"/>
          <w:marTop w:val="0"/>
          <w:marBottom w:val="0"/>
          <w:divBdr>
            <w:top w:val="none" w:sz="0" w:space="0" w:color="auto"/>
            <w:left w:val="none" w:sz="0" w:space="0" w:color="auto"/>
            <w:bottom w:val="none" w:sz="0" w:space="0" w:color="auto"/>
            <w:right w:val="none" w:sz="0" w:space="0" w:color="auto"/>
          </w:divBdr>
          <w:divsChild>
            <w:div w:id="330765961">
              <w:marLeft w:val="0"/>
              <w:marRight w:val="0"/>
              <w:marTop w:val="0"/>
              <w:marBottom w:val="0"/>
              <w:divBdr>
                <w:top w:val="none" w:sz="0" w:space="0" w:color="auto"/>
                <w:left w:val="none" w:sz="0" w:space="0" w:color="auto"/>
                <w:bottom w:val="none" w:sz="0" w:space="0" w:color="auto"/>
                <w:right w:val="none" w:sz="0" w:space="0" w:color="auto"/>
              </w:divBdr>
              <w:divsChild>
                <w:div w:id="15132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251168">
      <w:bodyDiv w:val="1"/>
      <w:marLeft w:val="0"/>
      <w:marRight w:val="0"/>
      <w:marTop w:val="0"/>
      <w:marBottom w:val="0"/>
      <w:divBdr>
        <w:top w:val="none" w:sz="0" w:space="0" w:color="auto"/>
        <w:left w:val="none" w:sz="0" w:space="0" w:color="auto"/>
        <w:bottom w:val="none" w:sz="0" w:space="0" w:color="auto"/>
        <w:right w:val="none" w:sz="0" w:space="0" w:color="auto"/>
      </w:divBdr>
    </w:div>
    <w:div w:id="1538161002">
      <w:bodyDiv w:val="1"/>
      <w:marLeft w:val="0"/>
      <w:marRight w:val="0"/>
      <w:marTop w:val="0"/>
      <w:marBottom w:val="0"/>
      <w:divBdr>
        <w:top w:val="none" w:sz="0" w:space="0" w:color="auto"/>
        <w:left w:val="none" w:sz="0" w:space="0" w:color="auto"/>
        <w:bottom w:val="none" w:sz="0" w:space="0" w:color="auto"/>
        <w:right w:val="none" w:sz="0" w:space="0" w:color="auto"/>
      </w:divBdr>
    </w:div>
    <w:div w:id="1800997333">
      <w:bodyDiv w:val="1"/>
      <w:marLeft w:val="0"/>
      <w:marRight w:val="0"/>
      <w:marTop w:val="0"/>
      <w:marBottom w:val="0"/>
      <w:divBdr>
        <w:top w:val="none" w:sz="0" w:space="0" w:color="auto"/>
        <w:left w:val="none" w:sz="0" w:space="0" w:color="auto"/>
        <w:bottom w:val="none" w:sz="0" w:space="0" w:color="auto"/>
        <w:right w:val="none" w:sz="0" w:space="0" w:color="auto"/>
      </w:divBdr>
    </w:div>
    <w:div w:id="1820147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1336</Words>
  <Characters>7354</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2026-03-08T09:41:00Z</dcterms:created>
  <dcterms:modified xsi:type="dcterms:W3CDTF">2026-03-08T09:41:00Z</dcterms:modified>
</cp:coreProperties>
</file>