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29FE" w:rsidRPr="00A24FD0" w:rsidRDefault="009E29FE" w:rsidP="009E29FE">
      <w:pPr>
        <w:pBdr>
          <w:top w:val="single" w:sz="4" w:space="1" w:color="auto"/>
          <w:left w:val="single" w:sz="4" w:space="4" w:color="auto"/>
          <w:bottom w:val="single" w:sz="4" w:space="1" w:color="auto"/>
          <w:right w:val="single" w:sz="4" w:space="4" w:color="auto"/>
        </w:pBdr>
        <w:spacing w:after="0" w:line="300" w:lineRule="atLeast"/>
        <w:jc w:val="center"/>
        <w:textAlignment w:val="baseline"/>
        <w:outlineLvl w:val="2"/>
        <w:rPr>
          <w:rFonts w:asciiTheme="majorHAnsi" w:eastAsia="Times New Roman" w:hAnsiTheme="majorHAnsi" w:cstheme="minorHAnsi"/>
          <w:b/>
          <w:sz w:val="28"/>
          <w:szCs w:val="28"/>
          <w:lang w:eastAsia="fr-FR"/>
        </w:rPr>
      </w:pPr>
      <w:r w:rsidRPr="00A24FD0">
        <w:rPr>
          <w:rFonts w:asciiTheme="majorHAnsi" w:eastAsia="Times New Roman" w:hAnsiTheme="majorHAnsi" w:cstheme="minorHAnsi"/>
          <w:b/>
          <w:sz w:val="28"/>
          <w:szCs w:val="28"/>
          <w:lang w:eastAsia="fr-FR"/>
        </w:rPr>
        <w:t>ALGORITHME DES PLUS PROCHES VOISINS</w:t>
      </w:r>
    </w:p>
    <w:p w:rsidR="009E29FE" w:rsidRDefault="009E29FE" w:rsidP="009E29FE">
      <w:pPr>
        <w:spacing w:after="120" w:line="140" w:lineRule="atLeast"/>
        <w:textAlignment w:val="baseline"/>
        <w:outlineLvl w:val="2"/>
        <w:rPr>
          <w:rFonts w:asciiTheme="majorHAnsi" w:eastAsia="Times New Roman" w:hAnsiTheme="majorHAnsi" w:cstheme="minorHAnsi"/>
          <w:b/>
          <w:u w:val="single"/>
          <w:lang w:eastAsia="fr-FR"/>
        </w:rPr>
      </w:pPr>
    </w:p>
    <w:p w:rsidR="009E29FE" w:rsidRPr="009E29FE" w:rsidRDefault="009E29FE" w:rsidP="009E29FE">
      <w:pPr>
        <w:pStyle w:val="Paragraphedeliste"/>
        <w:numPr>
          <w:ilvl w:val="0"/>
          <w:numId w:val="8"/>
        </w:numPr>
        <w:spacing w:after="120" w:line="140" w:lineRule="atLeast"/>
        <w:ind w:left="426"/>
        <w:textAlignment w:val="baseline"/>
        <w:outlineLvl w:val="2"/>
        <w:rPr>
          <w:rFonts w:asciiTheme="majorHAnsi" w:eastAsia="Times New Roman" w:hAnsiTheme="majorHAnsi" w:cstheme="minorHAnsi"/>
          <w:b/>
          <w:u w:val="single"/>
          <w:lang w:eastAsia="fr-FR"/>
        </w:rPr>
      </w:pPr>
      <w:r w:rsidRPr="009E29FE">
        <w:rPr>
          <w:rFonts w:asciiTheme="majorHAnsi" w:eastAsia="Times New Roman" w:hAnsiTheme="majorHAnsi" w:cstheme="minorHAnsi"/>
          <w:b/>
          <w:u w:val="single"/>
          <w:lang w:eastAsia="fr-FR"/>
        </w:rPr>
        <w:t xml:space="preserve">Machine </w:t>
      </w:r>
      <w:r w:rsidR="001516A4">
        <w:rPr>
          <w:rFonts w:asciiTheme="majorHAnsi" w:eastAsia="Times New Roman" w:hAnsiTheme="majorHAnsi" w:cstheme="minorHAnsi"/>
          <w:b/>
          <w:u w:val="single"/>
          <w:lang w:eastAsia="fr-FR"/>
        </w:rPr>
        <w:t>L</w:t>
      </w:r>
      <w:r w:rsidRPr="009E29FE">
        <w:rPr>
          <w:rFonts w:asciiTheme="majorHAnsi" w:eastAsia="Times New Roman" w:hAnsiTheme="majorHAnsi" w:cstheme="minorHAnsi"/>
          <w:b/>
          <w:u w:val="single"/>
          <w:lang w:eastAsia="fr-FR"/>
        </w:rPr>
        <w:t>earning et histoire</w:t>
      </w:r>
    </w:p>
    <w:p w:rsidR="009E29FE" w:rsidRDefault="009E29FE" w:rsidP="009E29FE">
      <w:pPr>
        <w:spacing w:after="0" w:line="288" w:lineRule="auto"/>
        <w:ind w:firstLine="426"/>
        <w:jc w:val="both"/>
        <w:textAlignment w:val="baseline"/>
        <w:rPr>
          <w:rFonts w:asciiTheme="majorHAnsi" w:eastAsia="Times New Roman" w:hAnsiTheme="majorHAnsi" w:cstheme="minorHAnsi"/>
          <w:lang w:eastAsia="fr-FR"/>
        </w:rPr>
      </w:pPr>
      <w:r w:rsidRPr="00352648">
        <w:rPr>
          <w:rFonts w:asciiTheme="majorHAnsi" w:eastAsia="Times New Roman" w:hAnsiTheme="majorHAnsi" w:cstheme="minorHAnsi"/>
          <w:lang w:eastAsia="fr-FR"/>
        </w:rPr>
        <w:t>L'idée d'appr</w:t>
      </w:r>
      <w:r w:rsidR="001516A4">
        <w:rPr>
          <w:rFonts w:asciiTheme="majorHAnsi" w:eastAsia="Times New Roman" w:hAnsiTheme="majorHAnsi" w:cstheme="minorHAnsi"/>
          <w:lang w:eastAsia="fr-FR"/>
        </w:rPr>
        <w:t>entissage automatique (machine L</w:t>
      </w:r>
      <w:r w:rsidRPr="00352648">
        <w:rPr>
          <w:rFonts w:asciiTheme="majorHAnsi" w:eastAsia="Times New Roman" w:hAnsiTheme="majorHAnsi" w:cstheme="minorHAnsi"/>
          <w:lang w:eastAsia="fr-FR"/>
        </w:rPr>
        <w:t xml:space="preserve">earning) est réellement née en 1936 avec le concept de machine universelle d'Alan Turing et de son article de 1950 </w:t>
      </w:r>
      <w:r w:rsidRPr="00352648">
        <w:rPr>
          <w:rFonts w:asciiTheme="majorHAnsi" w:eastAsia="Times New Roman" w:hAnsiTheme="majorHAnsi" w:cstheme="minorHAnsi"/>
          <w:b/>
          <w:lang w:eastAsia="fr-FR"/>
        </w:rPr>
        <w:t>sur</w:t>
      </w:r>
      <w:r w:rsidRPr="00352648">
        <w:rPr>
          <w:rFonts w:asciiTheme="majorHAnsi" w:eastAsia="Times New Roman" w:hAnsiTheme="majorHAnsi" w:cstheme="minorHAnsi"/>
          <w:b/>
          <w:color w:val="FF0000"/>
          <w:lang w:eastAsia="fr-FR"/>
        </w:rPr>
        <w:t> </w:t>
      </w:r>
      <w:hyperlink r:id="rId5" w:history="1">
        <w:r w:rsidR="001516A4">
          <w:rPr>
            <w:rFonts w:asciiTheme="majorHAnsi" w:eastAsia="Times New Roman" w:hAnsiTheme="majorHAnsi" w:cstheme="minorHAnsi"/>
            <w:b/>
            <w:color w:val="FF0000"/>
            <w:bdr w:val="none" w:sz="0" w:space="0" w:color="auto" w:frame="1"/>
            <w:lang w:eastAsia="fr-FR"/>
          </w:rPr>
          <w:t>le test de T</w:t>
        </w:r>
        <w:r w:rsidRPr="00A24FD0">
          <w:rPr>
            <w:rFonts w:asciiTheme="majorHAnsi" w:eastAsia="Times New Roman" w:hAnsiTheme="majorHAnsi" w:cstheme="minorHAnsi"/>
            <w:b/>
            <w:color w:val="FF0000"/>
            <w:bdr w:val="none" w:sz="0" w:space="0" w:color="auto" w:frame="1"/>
            <w:lang w:eastAsia="fr-FR"/>
          </w:rPr>
          <w:t>uring.</w:t>
        </w:r>
      </w:hyperlink>
      <w:r w:rsidRPr="00352648">
        <w:rPr>
          <w:rFonts w:asciiTheme="majorHAnsi" w:eastAsia="Times New Roman" w:hAnsiTheme="majorHAnsi" w:cstheme="minorHAnsi"/>
          <w:lang w:eastAsia="fr-FR"/>
        </w:rPr>
        <w:t> </w:t>
      </w:r>
    </w:p>
    <w:p w:rsidR="009E29FE" w:rsidRDefault="009E29FE" w:rsidP="009E29FE">
      <w:pPr>
        <w:spacing w:after="0" w:line="288" w:lineRule="auto"/>
        <w:ind w:firstLine="426"/>
        <w:textAlignment w:val="baseline"/>
        <w:rPr>
          <w:rFonts w:asciiTheme="majorHAnsi" w:eastAsia="Times New Roman" w:hAnsiTheme="majorHAnsi" w:cstheme="minorHAnsi"/>
          <w:lang w:eastAsia="fr-FR"/>
        </w:rPr>
      </w:pPr>
      <w:r w:rsidRPr="00352648">
        <w:rPr>
          <w:rFonts w:asciiTheme="majorHAnsi" w:eastAsia="Times New Roman" w:hAnsiTheme="majorHAnsi" w:cstheme="minorHAnsi"/>
          <w:lang w:eastAsia="fr-FR"/>
        </w:rPr>
        <w:t>En 1943 deux chercheurs représentent le fonctionnement des neurones avec des circuits électriques, c'est le début de la théorie sur les réseaux neuronaux. En 1952 Arthur Samuel écrit un programme capable de s'améliorer en</w:t>
      </w:r>
      <w:r>
        <w:rPr>
          <w:rFonts w:asciiTheme="majorHAnsi" w:eastAsia="Times New Roman" w:hAnsiTheme="majorHAnsi" w:cstheme="minorHAnsi"/>
          <w:lang w:eastAsia="fr-FR"/>
        </w:rPr>
        <w:t xml:space="preserve"> </w:t>
      </w:r>
      <w:r w:rsidRPr="00352648">
        <w:rPr>
          <w:rFonts w:asciiTheme="majorHAnsi" w:eastAsia="Times New Roman" w:hAnsiTheme="majorHAnsi" w:cstheme="minorHAnsi"/>
          <w:lang w:eastAsia="fr-FR"/>
        </w:rPr>
        <w:t xml:space="preserve">jouant aux dames. </w:t>
      </w:r>
    </w:p>
    <w:p w:rsidR="009E29FE" w:rsidRPr="00352648" w:rsidRDefault="009E29FE" w:rsidP="009E29FE">
      <w:pPr>
        <w:spacing w:after="0" w:line="288" w:lineRule="auto"/>
        <w:ind w:firstLine="426"/>
        <w:textAlignment w:val="baseline"/>
        <w:rPr>
          <w:rFonts w:asciiTheme="majorHAnsi" w:eastAsia="Times New Roman" w:hAnsiTheme="majorHAnsi" w:cstheme="minorHAnsi"/>
          <w:lang w:eastAsia="fr-FR"/>
        </w:rPr>
      </w:pPr>
      <w:r w:rsidRPr="00352648">
        <w:rPr>
          <w:rFonts w:asciiTheme="majorHAnsi" w:eastAsia="Times New Roman" w:hAnsiTheme="majorHAnsi" w:cstheme="minorHAnsi"/>
          <w:lang w:eastAsia="fr-FR"/>
        </w:rPr>
        <w:t>Depuis les progrès ne fo</w:t>
      </w:r>
      <w:r w:rsidR="001516A4">
        <w:rPr>
          <w:rFonts w:asciiTheme="majorHAnsi" w:eastAsia="Times New Roman" w:hAnsiTheme="majorHAnsi" w:cstheme="minorHAnsi"/>
          <w:lang w:eastAsia="fr-FR"/>
        </w:rPr>
        <w:t>nt que continuer et le machine L</w:t>
      </w:r>
      <w:r w:rsidRPr="00352648">
        <w:rPr>
          <w:rFonts w:asciiTheme="majorHAnsi" w:eastAsia="Times New Roman" w:hAnsiTheme="majorHAnsi" w:cstheme="minorHAnsi"/>
          <w:lang w:eastAsia="fr-FR"/>
        </w:rPr>
        <w:t>earning est</w:t>
      </w:r>
      <w:r>
        <w:rPr>
          <w:rFonts w:asciiTheme="majorHAnsi" w:eastAsia="Times New Roman" w:hAnsiTheme="majorHAnsi" w:cstheme="minorHAnsi"/>
          <w:lang w:eastAsia="fr-FR"/>
        </w:rPr>
        <w:t xml:space="preserve"> </w:t>
      </w:r>
      <w:r w:rsidRPr="00352648">
        <w:rPr>
          <w:rFonts w:asciiTheme="majorHAnsi" w:eastAsia="Times New Roman" w:hAnsiTheme="majorHAnsi" w:cstheme="minorHAnsi"/>
          <w:lang w:eastAsia="fr-FR"/>
        </w:rPr>
        <w:t xml:space="preserve">probablement le secteur de l'informatique le plus en expansion (reconnaissance faciale, conduite automatique, création de vaccins, aide à la prise de décision (data </w:t>
      </w:r>
      <w:proofErr w:type="spellStart"/>
      <w:r w:rsidRPr="00352648">
        <w:rPr>
          <w:rFonts w:asciiTheme="majorHAnsi" w:eastAsia="Times New Roman" w:hAnsiTheme="majorHAnsi" w:cstheme="minorHAnsi"/>
          <w:lang w:eastAsia="fr-FR"/>
        </w:rPr>
        <w:t>scientist</w:t>
      </w:r>
      <w:proofErr w:type="spellEnd"/>
      <w:r w:rsidRPr="00352648">
        <w:rPr>
          <w:rFonts w:asciiTheme="majorHAnsi" w:eastAsia="Times New Roman" w:hAnsiTheme="majorHAnsi" w:cstheme="minorHAnsi"/>
          <w:lang w:eastAsia="fr-FR"/>
        </w:rPr>
        <w:t>),...).</w:t>
      </w:r>
    </w:p>
    <w:p w:rsidR="009E29FE" w:rsidRDefault="009E29FE" w:rsidP="009E29FE">
      <w:pPr>
        <w:spacing w:after="0" w:line="288" w:lineRule="auto"/>
        <w:ind w:firstLine="425"/>
        <w:jc w:val="both"/>
        <w:textAlignment w:val="baseline"/>
        <w:rPr>
          <w:rFonts w:asciiTheme="majorHAnsi" w:eastAsia="Times New Roman" w:hAnsiTheme="majorHAnsi" w:cstheme="minorHAnsi"/>
          <w:lang w:eastAsia="fr-FR"/>
        </w:rPr>
      </w:pPr>
      <w:r w:rsidRPr="00352648">
        <w:rPr>
          <w:rFonts w:asciiTheme="majorHAnsi" w:eastAsia="Times New Roman" w:hAnsiTheme="majorHAnsi" w:cstheme="minorHAnsi"/>
          <w:lang w:eastAsia="fr-FR"/>
        </w:rPr>
        <w:t>Il existe dans ce domaine, différentes approches qu'il est intéressant de connaitre:</w:t>
      </w:r>
    </w:p>
    <w:p w:rsidR="009E29FE" w:rsidRPr="009E29FE" w:rsidRDefault="009E29FE" w:rsidP="009E29FE">
      <w:pPr>
        <w:pStyle w:val="Paragraphedeliste"/>
        <w:numPr>
          <w:ilvl w:val="0"/>
          <w:numId w:val="7"/>
        </w:numPr>
        <w:spacing w:after="0" w:line="288" w:lineRule="auto"/>
        <w:jc w:val="both"/>
        <w:textAlignment w:val="baseline"/>
        <w:rPr>
          <w:rFonts w:asciiTheme="majorHAnsi" w:eastAsia="Times New Roman" w:hAnsiTheme="majorHAnsi" w:cstheme="minorHAnsi"/>
          <w:lang w:eastAsia="fr-FR"/>
        </w:rPr>
      </w:pPr>
      <w:r w:rsidRPr="009E29FE">
        <w:rPr>
          <w:rFonts w:asciiTheme="majorHAnsi" w:eastAsia="Times New Roman" w:hAnsiTheme="majorHAnsi" w:cstheme="minorHAnsi"/>
          <w:b/>
          <w:u w:val="single"/>
          <w:lang w:eastAsia="fr-FR"/>
        </w:rPr>
        <w:t>Apprentissage supervisé:</w:t>
      </w:r>
      <w:r w:rsidRPr="009E29FE">
        <w:rPr>
          <w:rFonts w:asciiTheme="majorHAnsi" w:eastAsia="Times New Roman" w:hAnsiTheme="majorHAnsi" w:cstheme="minorHAnsi"/>
          <w:b/>
          <w:lang w:eastAsia="fr-FR"/>
        </w:rPr>
        <w:t xml:space="preserve"> </w:t>
      </w:r>
      <w:r w:rsidRPr="009E29FE">
        <w:rPr>
          <w:rFonts w:asciiTheme="majorHAnsi" w:eastAsia="Times New Roman" w:hAnsiTheme="majorHAnsi" w:cstheme="minorHAnsi"/>
          <w:lang w:eastAsia="fr-FR"/>
        </w:rPr>
        <w:t>on a des exemples que l'on sait classer et qui sont déjà classées. L'ordinateur apprend avec les exemples et leur réponse, puis teste. Par exemple pour distinguer si l'on a une photo de chat ou de chien, l'ordinateur va analyser des centaines de photos dont il a la réponse.</w:t>
      </w:r>
    </w:p>
    <w:p w:rsidR="009E29FE" w:rsidRPr="009E29FE" w:rsidRDefault="009E29FE" w:rsidP="009E29FE">
      <w:pPr>
        <w:pStyle w:val="Paragraphedeliste"/>
        <w:numPr>
          <w:ilvl w:val="0"/>
          <w:numId w:val="7"/>
        </w:numPr>
        <w:spacing w:after="0" w:line="288" w:lineRule="auto"/>
        <w:jc w:val="both"/>
        <w:textAlignment w:val="baseline"/>
        <w:rPr>
          <w:rFonts w:asciiTheme="majorHAnsi" w:eastAsia="Times New Roman" w:hAnsiTheme="majorHAnsi" w:cstheme="minorHAnsi"/>
          <w:lang w:eastAsia="fr-FR"/>
        </w:rPr>
      </w:pPr>
      <w:r w:rsidRPr="009E29FE">
        <w:rPr>
          <w:rFonts w:asciiTheme="majorHAnsi" w:eastAsia="Times New Roman" w:hAnsiTheme="majorHAnsi" w:cstheme="minorHAnsi"/>
          <w:b/>
          <w:u w:val="single"/>
          <w:lang w:eastAsia="fr-FR"/>
        </w:rPr>
        <w:t>Apprentissage non supervisé</w:t>
      </w:r>
      <w:r w:rsidRPr="009E29FE">
        <w:rPr>
          <w:rFonts w:asciiTheme="majorHAnsi" w:eastAsia="Times New Roman" w:hAnsiTheme="majorHAnsi" w:cstheme="minorHAnsi"/>
          <w:lang w:eastAsia="fr-FR"/>
        </w:rPr>
        <w:t>: l'ordinateur a des exemples mais ne connait pas la réponse.</w:t>
      </w:r>
    </w:p>
    <w:p w:rsidR="009E29FE" w:rsidRPr="009E29FE" w:rsidRDefault="009E29FE" w:rsidP="009E29FE">
      <w:pPr>
        <w:pStyle w:val="Paragraphedeliste"/>
        <w:numPr>
          <w:ilvl w:val="0"/>
          <w:numId w:val="7"/>
        </w:numPr>
        <w:spacing w:after="0" w:line="288" w:lineRule="auto"/>
        <w:jc w:val="both"/>
        <w:textAlignment w:val="baseline"/>
        <w:rPr>
          <w:rFonts w:asciiTheme="majorHAnsi" w:eastAsia="Times New Roman" w:hAnsiTheme="majorHAnsi" w:cstheme="minorHAnsi"/>
          <w:lang w:eastAsia="fr-FR"/>
        </w:rPr>
      </w:pPr>
      <w:r w:rsidRPr="009E29FE">
        <w:rPr>
          <w:rFonts w:asciiTheme="majorHAnsi" w:eastAsia="Times New Roman" w:hAnsiTheme="majorHAnsi" w:cstheme="minorHAnsi"/>
          <w:b/>
          <w:u w:val="single"/>
          <w:lang w:eastAsia="fr-FR"/>
        </w:rPr>
        <w:t>Apprentissage par renforcement:</w:t>
      </w:r>
      <w:r w:rsidRPr="009E29FE">
        <w:rPr>
          <w:rFonts w:asciiTheme="majorHAnsi" w:eastAsia="Times New Roman" w:hAnsiTheme="majorHAnsi" w:cstheme="minorHAnsi"/>
          <w:lang w:eastAsia="fr-FR"/>
        </w:rPr>
        <w:t xml:space="preserve"> l'algorithme apprend en observant ce qu'il essaye. Un système de récompense/punition lui permet d'améliorer ses choix. L'ordinateur joue au hasard au début et plus il apprend moins il joue au hasard et utilise ce qu'il a trouvé comme 'bonne méthode'. C'est avec ce genre de méthode que l'ordinateur peut apprendre à jouer à différents jeux. Le plus difficile est de choisir ce qui va être une récompense et ce qui sera une sanction. Un exemple des années 1990: les ascenseurs. Optimiser le programme de plusieurs ascenseurs pour une même tour.</w:t>
      </w:r>
    </w:p>
    <w:p w:rsidR="009E29FE" w:rsidRDefault="009E29FE" w:rsidP="009E29FE">
      <w:pPr>
        <w:pStyle w:val="Paragraphedeliste"/>
        <w:numPr>
          <w:ilvl w:val="0"/>
          <w:numId w:val="7"/>
        </w:numPr>
        <w:spacing w:after="0" w:line="288" w:lineRule="auto"/>
        <w:jc w:val="both"/>
        <w:textAlignment w:val="baseline"/>
        <w:rPr>
          <w:rFonts w:asciiTheme="majorHAnsi" w:eastAsia="Times New Roman" w:hAnsiTheme="majorHAnsi" w:cstheme="minorHAnsi"/>
          <w:u w:val="single"/>
          <w:lang w:eastAsia="fr-FR"/>
        </w:rPr>
      </w:pPr>
      <w:r w:rsidRPr="009E29FE">
        <w:rPr>
          <w:rFonts w:asciiTheme="majorHAnsi" w:eastAsia="Times New Roman" w:hAnsiTheme="majorHAnsi" w:cstheme="minorHAnsi"/>
          <w:b/>
          <w:u w:val="single"/>
          <w:lang w:eastAsia="fr-FR"/>
        </w:rPr>
        <w:t>Apprentissage par transfert:</w:t>
      </w:r>
      <w:r w:rsidRPr="009E29FE">
        <w:rPr>
          <w:rFonts w:asciiTheme="majorHAnsi" w:eastAsia="Times New Roman" w:hAnsiTheme="majorHAnsi" w:cstheme="minorHAnsi"/>
          <w:lang w:eastAsia="fr-FR"/>
        </w:rPr>
        <w:t xml:space="preserve"> utiliser des compétences déjà apprises sur des nouvelles tâches qui ont des points </w:t>
      </w:r>
      <w:r w:rsidRPr="009E29FE">
        <w:rPr>
          <w:rFonts w:asciiTheme="majorHAnsi" w:eastAsia="Times New Roman" w:hAnsiTheme="majorHAnsi" w:cstheme="minorHAnsi"/>
          <w:u w:val="single"/>
          <w:lang w:eastAsia="fr-FR"/>
        </w:rPr>
        <w:t>communs.</w:t>
      </w:r>
    </w:p>
    <w:p w:rsidR="009F1D24" w:rsidRDefault="009F1D24" w:rsidP="009F1D24">
      <w:pPr>
        <w:pStyle w:val="Paragraphedeliste"/>
        <w:spacing w:after="0" w:line="288" w:lineRule="auto"/>
        <w:ind w:left="785"/>
        <w:jc w:val="both"/>
        <w:textAlignment w:val="baseline"/>
        <w:rPr>
          <w:rFonts w:asciiTheme="majorHAnsi" w:eastAsia="Times New Roman" w:hAnsiTheme="majorHAnsi" w:cstheme="minorHAnsi"/>
          <w:u w:val="single"/>
          <w:lang w:eastAsia="fr-FR"/>
        </w:rPr>
      </w:pPr>
    </w:p>
    <w:p w:rsidR="009E29FE" w:rsidRPr="009E29FE" w:rsidRDefault="009E29FE" w:rsidP="009F1D24">
      <w:pPr>
        <w:pStyle w:val="Paragraphedeliste"/>
        <w:numPr>
          <w:ilvl w:val="0"/>
          <w:numId w:val="8"/>
        </w:numPr>
        <w:spacing w:after="0" w:line="288" w:lineRule="auto"/>
        <w:ind w:left="426"/>
        <w:jc w:val="both"/>
        <w:textAlignment w:val="baseline"/>
        <w:rPr>
          <w:rFonts w:asciiTheme="majorHAnsi" w:eastAsia="Times New Roman" w:hAnsiTheme="majorHAnsi" w:cstheme="minorHAnsi"/>
          <w:b/>
          <w:u w:val="single"/>
          <w:lang w:eastAsia="fr-FR"/>
        </w:rPr>
      </w:pPr>
      <w:r w:rsidRPr="009E29FE">
        <w:rPr>
          <w:rFonts w:asciiTheme="majorHAnsi" w:eastAsia="Times New Roman" w:hAnsiTheme="majorHAnsi" w:cstheme="minorHAnsi"/>
          <w:b/>
          <w:u w:val="single"/>
          <w:lang w:eastAsia="fr-FR"/>
        </w:rPr>
        <w:t xml:space="preserve">KNN </w:t>
      </w:r>
    </w:p>
    <w:p w:rsidR="009E29FE" w:rsidRDefault="009E29FE" w:rsidP="009F1D24">
      <w:pPr>
        <w:pStyle w:val="Default"/>
        <w:spacing w:line="288" w:lineRule="auto"/>
        <w:ind w:firstLine="425"/>
        <w:rPr>
          <w:rFonts w:asciiTheme="majorHAnsi" w:hAnsiTheme="majorHAnsi" w:cstheme="minorHAnsi"/>
          <w:sz w:val="22"/>
          <w:szCs w:val="22"/>
        </w:rPr>
      </w:pPr>
      <w:r w:rsidRPr="009E29FE">
        <w:rPr>
          <w:rFonts w:asciiTheme="majorHAnsi" w:hAnsiTheme="majorHAnsi" w:cstheme="minorHAnsi"/>
          <w:sz w:val="22"/>
          <w:szCs w:val="22"/>
        </w:rPr>
        <w:t xml:space="preserve">L’algorithme des k plus proches voisins s’écrit souvent KNN de l’anglais </w:t>
      </w:r>
      <w:r w:rsidRPr="009E29FE">
        <w:rPr>
          <w:rFonts w:asciiTheme="majorHAnsi" w:hAnsiTheme="majorHAnsi" w:cstheme="minorHAnsi"/>
          <w:i/>
          <w:iCs/>
          <w:sz w:val="22"/>
          <w:szCs w:val="22"/>
        </w:rPr>
        <w:t xml:space="preserve">K </w:t>
      </w:r>
      <w:proofErr w:type="spellStart"/>
      <w:r w:rsidRPr="009E29FE">
        <w:rPr>
          <w:rFonts w:asciiTheme="majorHAnsi" w:hAnsiTheme="majorHAnsi" w:cstheme="minorHAnsi"/>
          <w:i/>
          <w:iCs/>
          <w:sz w:val="22"/>
          <w:szCs w:val="22"/>
        </w:rPr>
        <w:t>Nearest</w:t>
      </w:r>
      <w:proofErr w:type="spellEnd"/>
      <w:r w:rsidRPr="009E29FE">
        <w:rPr>
          <w:rFonts w:asciiTheme="majorHAnsi" w:hAnsiTheme="majorHAnsi" w:cstheme="minorHAnsi"/>
          <w:i/>
          <w:iCs/>
          <w:sz w:val="22"/>
          <w:szCs w:val="22"/>
        </w:rPr>
        <w:t xml:space="preserve"> </w:t>
      </w:r>
      <w:proofErr w:type="spellStart"/>
      <w:r w:rsidRPr="009E29FE">
        <w:rPr>
          <w:rFonts w:asciiTheme="majorHAnsi" w:hAnsiTheme="majorHAnsi" w:cstheme="minorHAnsi"/>
          <w:i/>
          <w:iCs/>
          <w:sz w:val="22"/>
          <w:szCs w:val="22"/>
        </w:rPr>
        <w:t>Neighboors</w:t>
      </w:r>
      <w:proofErr w:type="spellEnd"/>
      <w:r w:rsidRPr="009E29FE">
        <w:rPr>
          <w:rFonts w:asciiTheme="majorHAnsi" w:hAnsiTheme="majorHAnsi" w:cstheme="minorHAnsi"/>
          <w:sz w:val="22"/>
          <w:szCs w:val="22"/>
        </w:rPr>
        <w:t xml:space="preserve">. </w:t>
      </w:r>
    </w:p>
    <w:p w:rsidR="0041037D" w:rsidRPr="009E29FE" w:rsidRDefault="0041037D" w:rsidP="009F1D24">
      <w:pPr>
        <w:pStyle w:val="Default"/>
        <w:spacing w:line="288" w:lineRule="auto"/>
        <w:ind w:firstLine="425"/>
        <w:rPr>
          <w:rFonts w:asciiTheme="majorHAnsi" w:hAnsiTheme="majorHAnsi" w:cstheme="minorHAnsi"/>
          <w:sz w:val="22"/>
          <w:szCs w:val="22"/>
        </w:rPr>
      </w:pPr>
      <w:r>
        <w:rPr>
          <w:rFonts w:asciiTheme="majorHAnsi" w:hAnsiTheme="majorHAnsi" w:cstheme="minorHAnsi"/>
          <w:sz w:val="22"/>
          <w:szCs w:val="22"/>
        </w:rPr>
        <w:t xml:space="preserve">Il s’agit d’un algorithme </w:t>
      </w:r>
      <w:r w:rsidRPr="0041037D">
        <w:rPr>
          <w:rFonts w:asciiTheme="majorHAnsi" w:hAnsiTheme="majorHAnsi" w:cstheme="minorHAnsi"/>
          <w:b/>
          <w:bCs/>
          <w:sz w:val="22"/>
          <w:szCs w:val="22"/>
        </w:rPr>
        <w:t>d’apprentissage supervisé</w:t>
      </w:r>
      <w:r>
        <w:rPr>
          <w:rFonts w:asciiTheme="majorHAnsi" w:hAnsiTheme="majorHAnsi" w:cstheme="minorHAnsi"/>
          <w:sz w:val="22"/>
          <w:szCs w:val="22"/>
        </w:rPr>
        <w:t xml:space="preserve"> </w:t>
      </w:r>
    </w:p>
    <w:p w:rsidR="009E29FE" w:rsidRPr="009E29FE" w:rsidRDefault="009E29FE" w:rsidP="009F1D24">
      <w:pPr>
        <w:pStyle w:val="Default"/>
        <w:spacing w:line="288" w:lineRule="auto"/>
        <w:ind w:firstLine="425"/>
        <w:rPr>
          <w:rFonts w:asciiTheme="majorHAnsi" w:hAnsiTheme="majorHAnsi" w:cstheme="minorHAnsi"/>
          <w:sz w:val="22"/>
          <w:szCs w:val="22"/>
        </w:rPr>
      </w:pPr>
      <w:r w:rsidRPr="009E29FE">
        <w:rPr>
          <w:rFonts w:asciiTheme="majorHAnsi" w:hAnsiTheme="majorHAnsi" w:cstheme="minorHAnsi"/>
          <w:sz w:val="22"/>
          <w:szCs w:val="22"/>
        </w:rPr>
        <w:t xml:space="preserve">K étant un nombre entier positif généralement petit. </w:t>
      </w:r>
    </w:p>
    <w:p w:rsidR="009E29FE" w:rsidRPr="009E29FE" w:rsidRDefault="009E29FE" w:rsidP="009F1D24">
      <w:pPr>
        <w:pStyle w:val="Default"/>
        <w:spacing w:line="288" w:lineRule="auto"/>
        <w:ind w:firstLine="425"/>
        <w:rPr>
          <w:rFonts w:asciiTheme="majorHAnsi" w:hAnsiTheme="majorHAnsi" w:cstheme="minorHAnsi"/>
          <w:sz w:val="22"/>
          <w:szCs w:val="22"/>
        </w:rPr>
      </w:pPr>
      <w:r w:rsidRPr="009E29FE">
        <w:rPr>
          <w:rFonts w:asciiTheme="majorHAnsi" w:hAnsiTheme="majorHAnsi" w:cstheme="minorHAnsi"/>
          <w:b/>
          <w:bCs/>
          <w:sz w:val="22"/>
          <w:szCs w:val="22"/>
        </w:rPr>
        <w:t xml:space="preserve">Le principe de ce modèle consiste en effet à choisir les </w:t>
      </w:r>
      <w:r w:rsidRPr="009E29FE">
        <w:rPr>
          <w:rFonts w:asciiTheme="majorHAnsi" w:hAnsiTheme="majorHAnsi" w:cstheme="minorHAnsi"/>
          <w:sz w:val="22"/>
          <w:szCs w:val="22"/>
        </w:rPr>
        <w:t xml:space="preserve">k </w:t>
      </w:r>
      <w:r w:rsidRPr="009E29FE">
        <w:rPr>
          <w:rFonts w:asciiTheme="majorHAnsi" w:hAnsiTheme="majorHAnsi" w:cstheme="minorHAnsi"/>
          <w:b/>
          <w:bCs/>
          <w:sz w:val="22"/>
          <w:szCs w:val="22"/>
        </w:rPr>
        <w:t>données les plus proches du</w:t>
      </w:r>
      <w:r w:rsidR="009F1D24">
        <w:rPr>
          <w:rFonts w:asciiTheme="majorHAnsi" w:hAnsiTheme="majorHAnsi" w:cstheme="minorHAnsi"/>
          <w:b/>
          <w:bCs/>
          <w:sz w:val="22"/>
          <w:szCs w:val="22"/>
        </w:rPr>
        <w:t xml:space="preserve"> </w:t>
      </w:r>
      <w:r w:rsidRPr="009E29FE">
        <w:rPr>
          <w:rFonts w:asciiTheme="majorHAnsi" w:hAnsiTheme="majorHAnsi" w:cstheme="minorHAnsi"/>
          <w:b/>
          <w:bCs/>
          <w:sz w:val="22"/>
          <w:szCs w:val="22"/>
        </w:rPr>
        <w:t>point étudié afin d’en prédire sa valeur</w:t>
      </w:r>
      <w:r w:rsidRPr="009E29FE">
        <w:rPr>
          <w:rFonts w:asciiTheme="majorHAnsi" w:hAnsiTheme="majorHAnsi" w:cstheme="minorHAnsi"/>
          <w:sz w:val="22"/>
          <w:szCs w:val="22"/>
        </w:rPr>
        <w:t xml:space="preserve">. </w:t>
      </w:r>
    </w:p>
    <w:p w:rsidR="009F1D24" w:rsidRDefault="009E29FE" w:rsidP="002A0EEE">
      <w:pPr>
        <w:pStyle w:val="Default"/>
        <w:spacing w:line="288" w:lineRule="auto"/>
        <w:ind w:firstLine="425"/>
        <w:rPr>
          <w:rFonts w:asciiTheme="majorHAnsi" w:hAnsiTheme="majorHAnsi" w:cstheme="minorHAnsi"/>
          <w:sz w:val="22"/>
          <w:szCs w:val="22"/>
        </w:rPr>
      </w:pPr>
      <w:r w:rsidRPr="009E29FE">
        <w:rPr>
          <w:rFonts w:asciiTheme="majorHAnsi" w:hAnsiTheme="majorHAnsi" w:cstheme="minorHAnsi"/>
          <w:sz w:val="22"/>
          <w:szCs w:val="22"/>
        </w:rPr>
        <w:t xml:space="preserve">Le principe peut être résumé par « Dis-moi qui sont tes amis, et je te dirais qui tu es ». </w:t>
      </w:r>
    </w:p>
    <w:p w:rsidR="009E29FE" w:rsidRPr="009E29FE" w:rsidRDefault="009E29FE" w:rsidP="002A0EEE">
      <w:pPr>
        <w:pStyle w:val="Default"/>
        <w:spacing w:line="288" w:lineRule="auto"/>
        <w:ind w:firstLine="425"/>
        <w:rPr>
          <w:rFonts w:asciiTheme="majorHAnsi" w:hAnsiTheme="majorHAnsi" w:cstheme="minorHAnsi"/>
          <w:sz w:val="22"/>
          <w:szCs w:val="22"/>
        </w:rPr>
      </w:pPr>
      <w:r w:rsidRPr="009E29FE">
        <w:rPr>
          <w:rFonts w:asciiTheme="majorHAnsi" w:hAnsiTheme="majorHAnsi" w:cstheme="minorHAnsi"/>
          <w:sz w:val="22"/>
          <w:szCs w:val="22"/>
        </w:rPr>
        <w:t>Ce genre d’algorithme est utilisé par exemple pour prédire le comportement d’une personne en</w:t>
      </w:r>
      <w:r w:rsidR="009F1D24">
        <w:rPr>
          <w:rFonts w:asciiTheme="majorHAnsi" w:hAnsiTheme="majorHAnsi" w:cstheme="minorHAnsi"/>
          <w:sz w:val="22"/>
          <w:szCs w:val="22"/>
        </w:rPr>
        <w:t xml:space="preserve"> </w:t>
      </w:r>
      <w:r w:rsidRPr="009E29FE">
        <w:rPr>
          <w:rFonts w:asciiTheme="majorHAnsi" w:hAnsiTheme="majorHAnsi" w:cstheme="minorHAnsi"/>
          <w:sz w:val="22"/>
          <w:szCs w:val="22"/>
        </w:rPr>
        <w:t xml:space="preserve"> s’intéressant à son milieu. Les géants de la vente en ligne comme Amazon, Netflix, … l’utilise afin</w:t>
      </w:r>
      <w:r w:rsidR="009F1D24">
        <w:rPr>
          <w:rFonts w:asciiTheme="majorHAnsi" w:hAnsiTheme="majorHAnsi" w:cstheme="minorHAnsi"/>
          <w:sz w:val="22"/>
          <w:szCs w:val="22"/>
        </w:rPr>
        <w:t xml:space="preserve"> </w:t>
      </w:r>
      <w:r w:rsidRPr="009E29FE">
        <w:rPr>
          <w:rFonts w:asciiTheme="majorHAnsi" w:hAnsiTheme="majorHAnsi" w:cstheme="minorHAnsi"/>
          <w:sz w:val="22"/>
          <w:szCs w:val="22"/>
        </w:rPr>
        <w:t xml:space="preserve"> de prévoir si vous seriez intéressé ou non par un produit, un film, …</w:t>
      </w:r>
    </w:p>
    <w:p w:rsidR="009E29FE" w:rsidRDefault="009E29FE" w:rsidP="002A0EEE">
      <w:pPr>
        <w:pStyle w:val="Default"/>
        <w:spacing w:line="288" w:lineRule="auto"/>
        <w:ind w:left="425"/>
        <w:rPr>
          <w:rFonts w:asciiTheme="majorHAnsi" w:hAnsiTheme="majorHAnsi" w:cstheme="minorHAnsi"/>
          <w:sz w:val="22"/>
          <w:szCs w:val="22"/>
        </w:rPr>
      </w:pPr>
      <w:r w:rsidRPr="009E29FE">
        <w:rPr>
          <w:rFonts w:asciiTheme="majorHAnsi" w:hAnsiTheme="majorHAnsi" w:cstheme="minorHAnsi"/>
          <w:sz w:val="22"/>
          <w:szCs w:val="22"/>
        </w:rPr>
        <w:t xml:space="preserve">En effet, en utilisant vos données (âge, derniers achats, …) et en les comparant à celle d’un client </w:t>
      </w:r>
      <w:r w:rsidR="009F1D24">
        <w:rPr>
          <w:rFonts w:asciiTheme="majorHAnsi" w:hAnsiTheme="majorHAnsi" w:cstheme="minorHAnsi"/>
          <w:sz w:val="22"/>
          <w:szCs w:val="22"/>
        </w:rPr>
        <w:t>ayant  a</w:t>
      </w:r>
      <w:r w:rsidRPr="009E29FE">
        <w:rPr>
          <w:rFonts w:asciiTheme="majorHAnsi" w:hAnsiTheme="majorHAnsi" w:cstheme="minorHAnsi"/>
          <w:sz w:val="22"/>
          <w:szCs w:val="22"/>
        </w:rPr>
        <w:t xml:space="preserve">cheté un article, ils peuvent prédire si vous seriez intéressé ou non par cet article. </w:t>
      </w:r>
    </w:p>
    <w:p w:rsidR="009F1D24" w:rsidRDefault="009F1D24" w:rsidP="002A0EEE">
      <w:pPr>
        <w:pStyle w:val="Default"/>
        <w:spacing w:line="288" w:lineRule="auto"/>
        <w:ind w:left="425"/>
        <w:rPr>
          <w:rFonts w:asciiTheme="majorHAnsi" w:hAnsiTheme="majorHAnsi" w:cstheme="minorHAnsi"/>
          <w:sz w:val="22"/>
          <w:szCs w:val="22"/>
        </w:rPr>
      </w:pPr>
    </w:p>
    <w:p w:rsidR="009E29FE" w:rsidRPr="009F1D24" w:rsidRDefault="009E29FE" w:rsidP="002A0EEE">
      <w:pPr>
        <w:pStyle w:val="Default"/>
        <w:numPr>
          <w:ilvl w:val="0"/>
          <w:numId w:val="8"/>
        </w:numPr>
        <w:spacing w:line="288" w:lineRule="auto"/>
        <w:ind w:left="426"/>
        <w:rPr>
          <w:rFonts w:asciiTheme="majorHAnsi" w:hAnsiTheme="majorHAnsi" w:cstheme="minorHAnsi"/>
          <w:sz w:val="22"/>
          <w:szCs w:val="22"/>
          <w:u w:val="single"/>
        </w:rPr>
      </w:pPr>
      <w:r w:rsidRPr="009F1D24">
        <w:rPr>
          <w:rFonts w:asciiTheme="majorHAnsi" w:hAnsiTheme="majorHAnsi" w:cstheme="minorHAnsi"/>
          <w:b/>
          <w:bCs/>
          <w:sz w:val="22"/>
          <w:szCs w:val="22"/>
          <w:u w:val="single"/>
        </w:rPr>
        <w:t xml:space="preserve">Fonctionnement du modèle KNN </w:t>
      </w:r>
    </w:p>
    <w:p w:rsidR="009E29FE" w:rsidRPr="009F1D24" w:rsidRDefault="009E29FE" w:rsidP="002A0EEE">
      <w:pPr>
        <w:pStyle w:val="Default"/>
        <w:spacing w:line="288" w:lineRule="auto"/>
        <w:rPr>
          <w:rFonts w:asciiTheme="majorHAnsi" w:hAnsiTheme="majorHAnsi" w:cstheme="minorHAnsi"/>
          <w:sz w:val="22"/>
          <w:szCs w:val="22"/>
        </w:rPr>
      </w:pPr>
    </w:p>
    <w:tbl>
      <w:tblPr>
        <w:tblStyle w:val="Grilledutableau"/>
        <w:tblW w:w="10213" w:type="dxa"/>
        <w:tblLayout w:type="fixed"/>
        <w:tblLook w:val="04A0" w:firstRow="1" w:lastRow="0" w:firstColumn="1" w:lastColumn="0" w:noHBand="0" w:noVBand="1"/>
      </w:tblPr>
      <w:tblGrid>
        <w:gridCol w:w="5211"/>
        <w:gridCol w:w="5002"/>
      </w:tblGrid>
      <w:tr w:rsidR="009E29FE" w:rsidRPr="009F1D24" w:rsidTr="0041037D">
        <w:trPr>
          <w:trHeight w:val="2448"/>
        </w:trPr>
        <w:tc>
          <w:tcPr>
            <w:tcW w:w="5211" w:type="dxa"/>
            <w:tcBorders>
              <w:top w:val="nil"/>
              <w:left w:val="nil"/>
              <w:bottom w:val="nil"/>
              <w:right w:val="single" w:sz="4" w:space="0" w:color="auto"/>
            </w:tcBorders>
          </w:tcPr>
          <w:p w:rsidR="009E29FE" w:rsidRPr="009F1D24" w:rsidRDefault="009E29FE" w:rsidP="002A0EEE">
            <w:pPr>
              <w:pStyle w:val="Default"/>
              <w:spacing w:line="288" w:lineRule="auto"/>
              <w:rPr>
                <w:rFonts w:asciiTheme="majorHAnsi" w:hAnsiTheme="majorHAnsi" w:cstheme="minorHAnsi"/>
                <w:sz w:val="22"/>
                <w:szCs w:val="22"/>
              </w:rPr>
            </w:pPr>
          </w:p>
          <w:p w:rsidR="009E29FE" w:rsidRPr="009F1D24"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Prenons un exemple visuel afin de comprendre le fonctionnement de cet algorithme. </w:t>
            </w:r>
          </w:p>
          <w:p w:rsidR="009E29FE" w:rsidRPr="009F1D24"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Nous avons un jeu de données constitué d’éléments appartenant à deux classes différentes : une classe rouge et une classe bleue. </w:t>
            </w:r>
          </w:p>
          <w:p w:rsidR="009E29FE" w:rsidRPr="009F1D24" w:rsidRDefault="009E29FE" w:rsidP="002A0EEE">
            <w:pPr>
              <w:pStyle w:val="Default"/>
              <w:spacing w:line="288" w:lineRule="auto"/>
              <w:rPr>
                <w:rFonts w:asciiTheme="majorHAnsi" w:hAnsiTheme="majorHAnsi" w:cstheme="minorHAnsi"/>
                <w:sz w:val="22"/>
                <w:szCs w:val="22"/>
              </w:rPr>
            </w:pPr>
          </w:p>
        </w:tc>
        <w:tc>
          <w:tcPr>
            <w:tcW w:w="5002" w:type="dxa"/>
            <w:tcBorders>
              <w:left w:val="single" w:sz="4" w:space="0" w:color="auto"/>
            </w:tcBorders>
          </w:tcPr>
          <w:p w:rsidR="009E29FE" w:rsidRPr="009F1D24"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noProof/>
                <w:sz w:val="22"/>
                <w:szCs w:val="22"/>
                <w:lang w:eastAsia="fr-FR"/>
              </w:rPr>
              <w:drawing>
                <wp:inline distT="0" distB="0" distL="0" distR="0" wp14:anchorId="3ABBFAF6" wp14:editId="589779EB">
                  <wp:extent cx="3227705" cy="1558455"/>
                  <wp:effectExtent l="0" t="0" r="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239315" cy="1564061"/>
                          </a:xfrm>
                          <a:prstGeom prst="rect">
                            <a:avLst/>
                          </a:prstGeom>
                        </pic:spPr>
                      </pic:pic>
                    </a:graphicData>
                  </a:graphic>
                </wp:inline>
              </w:drawing>
            </w:r>
          </w:p>
        </w:tc>
      </w:tr>
      <w:tr w:rsidR="009E29FE" w:rsidRPr="009F1D24" w:rsidTr="0041037D">
        <w:trPr>
          <w:trHeight w:val="2778"/>
        </w:trPr>
        <w:tc>
          <w:tcPr>
            <w:tcW w:w="5211" w:type="dxa"/>
            <w:tcBorders>
              <w:top w:val="nil"/>
              <w:left w:val="nil"/>
              <w:bottom w:val="nil"/>
              <w:right w:val="single" w:sz="4" w:space="0" w:color="auto"/>
            </w:tcBorders>
          </w:tcPr>
          <w:p w:rsidR="009E29FE" w:rsidRPr="009F1D24" w:rsidRDefault="009E29FE" w:rsidP="002A0EEE">
            <w:pPr>
              <w:pStyle w:val="Default"/>
              <w:spacing w:line="288" w:lineRule="auto"/>
              <w:rPr>
                <w:rFonts w:asciiTheme="majorHAnsi" w:hAnsiTheme="majorHAnsi" w:cstheme="minorHAnsi"/>
                <w:sz w:val="22"/>
                <w:szCs w:val="22"/>
              </w:rPr>
            </w:pPr>
          </w:p>
          <w:p w:rsidR="009E29FE" w:rsidRPr="009F1D24"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Essayons de prédire la classe d’une nouvelle entrée (représentée en blanc). </w:t>
            </w:r>
          </w:p>
          <w:p w:rsidR="009E29FE" w:rsidRPr="009F1D24" w:rsidRDefault="009E29FE" w:rsidP="002A0EEE">
            <w:pPr>
              <w:pStyle w:val="Default"/>
              <w:spacing w:line="288" w:lineRule="auto"/>
              <w:rPr>
                <w:rFonts w:asciiTheme="majorHAnsi" w:hAnsiTheme="majorHAnsi" w:cstheme="minorHAnsi"/>
                <w:sz w:val="22"/>
                <w:szCs w:val="22"/>
              </w:rPr>
            </w:pPr>
          </w:p>
        </w:tc>
        <w:tc>
          <w:tcPr>
            <w:tcW w:w="5002" w:type="dxa"/>
            <w:tcBorders>
              <w:left w:val="single" w:sz="4" w:space="0" w:color="auto"/>
            </w:tcBorders>
          </w:tcPr>
          <w:p w:rsidR="009E29FE" w:rsidRPr="009F1D24" w:rsidRDefault="009E29FE" w:rsidP="002A0EEE">
            <w:pPr>
              <w:pStyle w:val="Default"/>
              <w:spacing w:line="288" w:lineRule="auto"/>
              <w:rPr>
                <w:rFonts w:asciiTheme="majorHAnsi" w:hAnsiTheme="majorHAnsi" w:cstheme="minorHAnsi"/>
                <w:noProof/>
                <w:sz w:val="22"/>
                <w:szCs w:val="22"/>
                <w:lang w:eastAsia="fr-FR"/>
              </w:rPr>
            </w:pPr>
            <w:r w:rsidRPr="009F1D24">
              <w:rPr>
                <w:rFonts w:asciiTheme="majorHAnsi" w:hAnsiTheme="majorHAnsi" w:cstheme="minorHAnsi"/>
                <w:noProof/>
                <w:sz w:val="22"/>
                <w:szCs w:val="22"/>
                <w:lang w:eastAsia="fr-FR"/>
              </w:rPr>
              <w:drawing>
                <wp:inline distT="0" distB="0" distL="0" distR="0" wp14:anchorId="2FDF4174" wp14:editId="22DEDDB4">
                  <wp:extent cx="3029038" cy="177292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040440" cy="1779594"/>
                          </a:xfrm>
                          <a:prstGeom prst="rect">
                            <a:avLst/>
                          </a:prstGeom>
                        </pic:spPr>
                      </pic:pic>
                    </a:graphicData>
                  </a:graphic>
                </wp:inline>
              </w:drawing>
            </w:r>
          </w:p>
        </w:tc>
      </w:tr>
      <w:tr w:rsidR="009E29FE" w:rsidRPr="009F1D24" w:rsidTr="0041037D">
        <w:trPr>
          <w:trHeight w:val="3317"/>
        </w:trPr>
        <w:tc>
          <w:tcPr>
            <w:tcW w:w="5211" w:type="dxa"/>
            <w:tcBorders>
              <w:top w:val="nil"/>
              <w:left w:val="nil"/>
              <w:bottom w:val="nil"/>
              <w:right w:val="single" w:sz="4" w:space="0" w:color="auto"/>
            </w:tcBorders>
          </w:tcPr>
          <w:p w:rsidR="009E29FE" w:rsidRPr="009F1D24"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On va simplement regarder les </w:t>
            </w:r>
            <w:r w:rsidRPr="009F1D24">
              <w:rPr>
                <w:rFonts w:asciiTheme="majorHAnsi" w:hAnsiTheme="majorHAnsi" w:cstheme="minorHAnsi"/>
                <w:b/>
                <w:bCs/>
                <w:sz w:val="22"/>
                <w:szCs w:val="22"/>
              </w:rPr>
              <w:t xml:space="preserve">k </w:t>
            </w:r>
            <w:r w:rsidRPr="009F1D24">
              <w:rPr>
                <w:rFonts w:asciiTheme="majorHAnsi" w:hAnsiTheme="majorHAnsi" w:cstheme="minorHAnsi"/>
                <w:sz w:val="22"/>
                <w:szCs w:val="22"/>
              </w:rPr>
              <w:t>voisins les plus proches de ce point et regarder quelle classe constitue la majorité de ces points, afin d'en déduire la classe du nouveau point.</w:t>
            </w:r>
          </w:p>
          <w:p w:rsidR="009E29FE" w:rsidRPr="009F1D24" w:rsidRDefault="009E29FE" w:rsidP="002A0EEE">
            <w:pPr>
              <w:pStyle w:val="Default"/>
              <w:spacing w:line="288" w:lineRule="auto"/>
              <w:rPr>
                <w:rFonts w:asciiTheme="majorHAnsi" w:hAnsiTheme="majorHAnsi" w:cstheme="minorHAnsi"/>
                <w:sz w:val="22"/>
                <w:szCs w:val="22"/>
              </w:rPr>
            </w:pPr>
          </w:p>
          <w:p w:rsidR="009E29FE" w:rsidRPr="009F1D24" w:rsidRDefault="009E29FE" w:rsidP="0041037D">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Par exemple, ici, si on utilise le 5-NN (c’est-à-dire que k = 5), on peut prédire que la nouvelle donnée appartient à la classe </w:t>
            </w:r>
            <w:r w:rsidRPr="009F1D24">
              <w:rPr>
                <w:rFonts w:asciiTheme="majorHAnsi" w:hAnsiTheme="majorHAnsi" w:cstheme="minorHAnsi"/>
                <w:b/>
                <w:bCs/>
                <w:sz w:val="22"/>
                <w:szCs w:val="22"/>
              </w:rPr>
              <w:t xml:space="preserve">rouge </w:t>
            </w:r>
            <w:r w:rsidRPr="009F1D24">
              <w:rPr>
                <w:rFonts w:asciiTheme="majorHAnsi" w:hAnsiTheme="majorHAnsi" w:cstheme="minorHAnsi"/>
                <w:sz w:val="22"/>
                <w:szCs w:val="22"/>
              </w:rPr>
              <w:t xml:space="preserve">puisqu'elle possède 3 données rouges et 2 données bleues dans son entourage.  </w:t>
            </w:r>
          </w:p>
        </w:tc>
        <w:tc>
          <w:tcPr>
            <w:tcW w:w="5002" w:type="dxa"/>
            <w:tcBorders>
              <w:left w:val="single" w:sz="4" w:space="0" w:color="auto"/>
            </w:tcBorders>
          </w:tcPr>
          <w:p w:rsidR="009E29FE" w:rsidRPr="009F1D24" w:rsidRDefault="009E29FE" w:rsidP="0041037D">
            <w:pPr>
              <w:pStyle w:val="Default"/>
              <w:rPr>
                <w:rFonts w:asciiTheme="majorHAnsi" w:hAnsiTheme="majorHAnsi" w:cstheme="minorHAnsi"/>
                <w:noProof/>
                <w:sz w:val="22"/>
                <w:szCs w:val="22"/>
                <w:lang w:eastAsia="fr-FR"/>
              </w:rPr>
            </w:pPr>
            <w:r w:rsidRPr="009F1D24">
              <w:rPr>
                <w:rFonts w:asciiTheme="majorHAnsi" w:hAnsiTheme="majorHAnsi" w:cstheme="minorHAnsi"/>
                <w:noProof/>
                <w:sz w:val="22"/>
                <w:szCs w:val="22"/>
                <w:lang w:eastAsia="fr-FR"/>
              </w:rPr>
              <w:drawing>
                <wp:inline distT="0" distB="0" distL="0" distR="0" wp14:anchorId="4FC06B40" wp14:editId="23DF4BAC">
                  <wp:extent cx="3073886" cy="1979295"/>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083258" cy="1985330"/>
                          </a:xfrm>
                          <a:prstGeom prst="rect">
                            <a:avLst/>
                          </a:prstGeom>
                        </pic:spPr>
                      </pic:pic>
                    </a:graphicData>
                  </a:graphic>
                </wp:inline>
              </w:drawing>
            </w:r>
          </w:p>
        </w:tc>
      </w:tr>
    </w:tbl>
    <w:p w:rsidR="0041037D" w:rsidRDefault="0041037D" w:rsidP="002A0EEE">
      <w:pPr>
        <w:pStyle w:val="Default"/>
        <w:spacing w:line="288" w:lineRule="auto"/>
        <w:rPr>
          <w:rFonts w:asciiTheme="majorHAnsi" w:hAnsiTheme="majorHAnsi" w:cstheme="minorHAnsi"/>
          <w:b/>
          <w:bCs/>
          <w:sz w:val="22"/>
          <w:szCs w:val="22"/>
        </w:rPr>
      </w:pPr>
    </w:p>
    <w:p w:rsidR="0041037D"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b/>
          <w:bCs/>
          <w:sz w:val="22"/>
          <w:szCs w:val="22"/>
        </w:rPr>
        <w:t xml:space="preserve">Remarque : </w:t>
      </w:r>
      <w:r w:rsidRPr="009F1D24">
        <w:rPr>
          <w:rFonts w:asciiTheme="majorHAnsi" w:hAnsiTheme="majorHAnsi" w:cstheme="minorHAnsi"/>
          <w:sz w:val="22"/>
          <w:szCs w:val="22"/>
        </w:rPr>
        <w:t xml:space="preserve">On a utilisé ici comme mesure de similarité la distance euclidienne. </w:t>
      </w:r>
    </w:p>
    <w:p w:rsidR="009E29FE" w:rsidRPr="009F1D24"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On peut bien sûr utiliser d’autres normes. </w:t>
      </w:r>
      <w:proofErr w:type="gramStart"/>
      <w:r w:rsidR="009F1D24" w:rsidRPr="009F1D24">
        <w:rPr>
          <w:rFonts w:asciiTheme="majorHAnsi" w:hAnsiTheme="majorHAnsi" w:cstheme="minorHAnsi"/>
          <w:sz w:val="22"/>
          <w:szCs w:val="22"/>
        </w:rPr>
        <w:t>( distance</w:t>
      </w:r>
      <w:proofErr w:type="gramEnd"/>
      <w:r w:rsidR="009F1D24" w:rsidRPr="009F1D24">
        <w:rPr>
          <w:rFonts w:asciiTheme="majorHAnsi" w:hAnsiTheme="majorHAnsi" w:cstheme="minorHAnsi"/>
          <w:sz w:val="22"/>
          <w:szCs w:val="22"/>
        </w:rPr>
        <w:t xml:space="preserve"> de </w:t>
      </w:r>
      <w:proofErr w:type="spellStart"/>
      <w:r w:rsidR="009F1D24" w:rsidRPr="009F1D24">
        <w:rPr>
          <w:rFonts w:asciiTheme="majorHAnsi" w:hAnsiTheme="majorHAnsi" w:cstheme="minorHAnsi"/>
          <w:sz w:val="22"/>
          <w:szCs w:val="22"/>
        </w:rPr>
        <w:t>Manhanttan</w:t>
      </w:r>
      <w:proofErr w:type="spellEnd"/>
      <w:r w:rsidR="009F1D24" w:rsidRPr="009F1D24">
        <w:rPr>
          <w:rFonts w:asciiTheme="majorHAnsi" w:hAnsiTheme="majorHAnsi" w:cstheme="minorHAnsi"/>
          <w:sz w:val="22"/>
          <w:szCs w:val="22"/>
        </w:rPr>
        <w:t>,…</w:t>
      </w:r>
    </w:p>
    <w:p w:rsidR="009F1D24" w:rsidRPr="009F1D24"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Cet algorithme est qualifié de paresseux (</w:t>
      </w:r>
      <w:proofErr w:type="spellStart"/>
      <w:r w:rsidRPr="009F1D24">
        <w:rPr>
          <w:rFonts w:asciiTheme="majorHAnsi" w:hAnsiTheme="majorHAnsi" w:cstheme="minorHAnsi"/>
          <w:i/>
          <w:iCs/>
          <w:sz w:val="22"/>
          <w:szCs w:val="22"/>
        </w:rPr>
        <w:t>Lazy</w:t>
      </w:r>
      <w:proofErr w:type="spellEnd"/>
      <w:r w:rsidRPr="009F1D24">
        <w:rPr>
          <w:rFonts w:asciiTheme="majorHAnsi" w:hAnsiTheme="majorHAnsi" w:cstheme="minorHAnsi"/>
          <w:i/>
          <w:iCs/>
          <w:sz w:val="22"/>
          <w:szCs w:val="22"/>
        </w:rPr>
        <w:t xml:space="preserve"> Learning</w:t>
      </w:r>
      <w:r w:rsidRPr="009F1D24">
        <w:rPr>
          <w:rFonts w:asciiTheme="majorHAnsi" w:hAnsiTheme="majorHAnsi" w:cstheme="minorHAnsi"/>
          <w:sz w:val="22"/>
          <w:szCs w:val="22"/>
        </w:rPr>
        <w:t xml:space="preserve">) car il n’apprend rien pendant la phase d’entraînement. </w:t>
      </w:r>
      <w:r w:rsidR="009F1D24" w:rsidRPr="009F1D24">
        <w:rPr>
          <w:rFonts w:asciiTheme="majorHAnsi" w:hAnsiTheme="majorHAnsi" w:cstheme="minorHAnsi"/>
          <w:sz w:val="22"/>
          <w:szCs w:val="22"/>
        </w:rPr>
        <w:t xml:space="preserve">Il s’agit clairement </w:t>
      </w:r>
      <w:r w:rsidR="009F1D24" w:rsidRPr="009F1D24">
        <w:rPr>
          <w:rFonts w:asciiTheme="majorHAnsi" w:hAnsiTheme="majorHAnsi" w:cstheme="minorHAnsi"/>
          <w:b/>
          <w:sz w:val="22"/>
          <w:szCs w:val="22"/>
        </w:rPr>
        <w:t>d’un algorithme d’apprentissage supervisé.</w:t>
      </w:r>
      <w:r w:rsidR="009F1D24" w:rsidRPr="009F1D24">
        <w:rPr>
          <w:rFonts w:asciiTheme="majorHAnsi" w:hAnsiTheme="majorHAnsi" w:cstheme="minorHAnsi"/>
          <w:sz w:val="22"/>
          <w:szCs w:val="22"/>
        </w:rPr>
        <w:t xml:space="preserve"> </w:t>
      </w:r>
    </w:p>
    <w:p w:rsidR="009E29FE" w:rsidRDefault="009E29FE" w:rsidP="002A0EEE">
      <w:pPr>
        <w:pStyle w:val="Default"/>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Pour prédire la classe d’une nouvelle donnée d’entrée, il va chercher ses K voisins les plus proches (en utilisant la distance euclidienne, ou autres) et choisira la classe des voisins majoritaires. </w:t>
      </w:r>
    </w:p>
    <w:p w:rsidR="0041037D" w:rsidRPr="009F1D24" w:rsidRDefault="0041037D" w:rsidP="002A0EEE">
      <w:pPr>
        <w:pStyle w:val="Default"/>
        <w:spacing w:line="288" w:lineRule="auto"/>
        <w:rPr>
          <w:rFonts w:asciiTheme="majorHAnsi" w:hAnsiTheme="majorHAnsi" w:cstheme="minorHAnsi"/>
          <w:sz w:val="22"/>
          <w:szCs w:val="22"/>
        </w:rPr>
      </w:pPr>
    </w:p>
    <w:p w:rsidR="009E29FE" w:rsidRPr="009F1D24" w:rsidRDefault="009E29FE" w:rsidP="002A0EEE">
      <w:pPr>
        <w:pStyle w:val="Default"/>
        <w:pBdr>
          <w:top w:val="single" w:sz="4" w:space="1" w:color="auto"/>
          <w:left w:val="single" w:sz="4" w:space="4" w:color="auto"/>
          <w:bottom w:val="single" w:sz="4" w:space="1" w:color="auto"/>
          <w:right w:val="single" w:sz="4" w:space="4" w:color="auto"/>
        </w:pBdr>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Pour appliquer cette méthode, les étapes à suivre sont les suivantes : </w:t>
      </w:r>
    </w:p>
    <w:p w:rsidR="009E29FE" w:rsidRPr="009F1D24" w:rsidRDefault="009F1D24" w:rsidP="002A0EEE">
      <w:pPr>
        <w:pStyle w:val="Default"/>
        <w:pBdr>
          <w:top w:val="single" w:sz="4" w:space="1" w:color="auto"/>
          <w:left w:val="single" w:sz="4" w:space="4" w:color="auto"/>
          <w:bottom w:val="single" w:sz="4" w:space="1" w:color="auto"/>
          <w:right w:val="single" w:sz="4" w:space="4" w:color="auto"/>
        </w:pBdr>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   </w:t>
      </w:r>
      <w:r w:rsidR="009E29FE" w:rsidRPr="009F1D24">
        <w:rPr>
          <w:rFonts w:asciiTheme="majorHAnsi" w:hAnsiTheme="majorHAnsi" w:cstheme="minorHAnsi"/>
          <w:sz w:val="22"/>
          <w:szCs w:val="22"/>
        </w:rPr>
        <w:t xml:space="preserve">• </w:t>
      </w:r>
      <w:r w:rsidRPr="009F1D24">
        <w:rPr>
          <w:rFonts w:asciiTheme="majorHAnsi" w:hAnsiTheme="majorHAnsi" w:cstheme="minorHAnsi"/>
          <w:sz w:val="22"/>
          <w:szCs w:val="22"/>
        </w:rPr>
        <w:t xml:space="preserve"> </w:t>
      </w:r>
      <w:r w:rsidR="009E29FE" w:rsidRPr="009F1D24">
        <w:rPr>
          <w:rFonts w:asciiTheme="majorHAnsi" w:hAnsiTheme="majorHAnsi" w:cstheme="minorHAnsi"/>
          <w:sz w:val="22"/>
          <w:szCs w:val="22"/>
        </w:rPr>
        <w:t xml:space="preserve">On fixe le nombre de voisins k. </w:t>
      </w:r>
    </w:p>
    <w:p w:rsidR="009E29FE" w:rsidRPr="009F1D24" w:rsidRDefault="009F1D24" w:rsidP="002A0EEE">
      <w:pPr>
        <w:pStyle w:val="Default"/>
        <w:pBdr>
          <w:top w:val="single" w:sz="4" w:space="1" w:color="auto"/>
          <w:left w:val="single" w:sz="4" w:space="4" w:color="auto"/>
          <w:bottom w:val="single" w:sz="4" w:space="1" w:color="auto"/>
          <w:right w:val="single" w:sz="4" w:space="4" w:color="auto"/>
        </w:pBdr>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   </w:t>
      </w:r>
      <w:r w:rsidR="009E29FE" w:rsidRPr="009F1D24">
        <w:rPr>
          <w:rFonts w:asciiTheme="majorHAnsi" w:hAnsiTheme="majorHAnsi" w:cstheme="minorHAnsi"/>
          <w:sz w:val="22"/>
          <w:szCs w:val="22"/>
        </w:rPr>
        <w:t>•</w:t>
      </w:r>
      <w:r w:rsidRPr="009F1D24">
        <w:rPr>
          <w:rFonts w:asciiTheme="majorHAnsi" w:hAnsiTheme="majorHAnsi" w:cstheme="minorHAnsi"/>
          <w:sz w:val="22"/>
          <w:szCs w:val="22"/>
        </w:rPr>
        <w:t xml:space="preserve"> </w:t>
      </w:r>
      <w:r w:rsidR="009E29FE" w:rsidRPr="009F1D24">
        <w:rPr>
          <w:rFonts w:asciiTheme="majorHAnsi" w:hAnsiTheme="majorHAnsi" w:cstheme="minorHAnsi"/>
          <w:sz w:val="22"/>
          <w:szCs w:val="22"/>
        </w:rPr>
        <w:t xml:space="preserve"> On détecte les k-voisins les plus proches des nouvelles données d’entrée que l’on veut classer. </w:t>
      </w:r>
    </w:p>
    <w:p w:rsidR="009E29FE" w:rsidRPr="009F1D24" w:rsidRDefault="009F1D24" w:rsidP="002A0EEE">
      <w:pPr>
        <w:pStyle w:val="Default"/>
        <w:pBdr>
          <w:top w:val="single" w:sz="4" w:space="1" w:color="auto"/>
          <w:left w:val="single" w:sz="4" w:space="4" w:color="auto"/>
          <w:bottom w:val="single" w:sz="4" w:space="1" w:color="auto"/>
          <w:right w:val="single" w:sz="4" w:space="4" w:color="auto"/>
        </w:pBdr>
        <w:spacing w:line="288" w:lineRule="auto"/>
        <w:rPr>
          <w:rFonts w:asciiTheme="majorHAnsi" w:hAnsiTheme="majorHAnsi" w:cstheme="minorHAnsi"/>
          <w:sz w:val="22"/>
          <w:szCs w:val="22"/>
        </w:rPr>
      </w:pPr>
      <w:r w:rsidRPr="009F1D24">
        <w:rPr>
          <w:rFonts w:asciiTheme="majorHAnsi" w:hAnsiTheme="majorHAnsi" w:cstheme="minorHAnsi"/>
          <w:sz w:val="22"/>
          <w:szCs w:val="22"/>
        </w:rPr>
        <w:t xml:space="preserve">   </w:t>
      </w:r>
      <w:r w:rsidR="009E29FE" w:rsidRPr="009F1D24">
        <w:rPr>
          <w:rFonts w:asciiTheme="majorHAnsi" w:hAnsiTheme="majorHAnsi" w:cstheme="minorHAnsi"/>
          <w:sz w:val="22"/>
          <w:szCs w:val="22"/>
        </w:rPr>
        <w:t xml:space="preserve">• </w:t>
      </w:r>
      <w:r w:rsidRPr="009F1D24">
        <w:rPr>
          <w:rFonts w:asciiTheme="majorHAnsi" w:hAnsiTheme="majorHAnsi" w:cstheme="minorHAnsi"/>
          <w:sz w:val="22"/>
          <w:szCs w:val="22"/>
        </w:rPr>
        <w:t xml:space="preserve"> </w:t>
      </w:r>
      <w:r w:rsidR="009E29FE" w:rsidRPr="009F1D24">
        <w:rPr>
          <w:rFonts w:asciiTheme="majorHAnsi" w:hAnsiTheme="majorHAnsi" w:cstheme="minorHAnsi"/>
          <w:sz w:val="22"/>
          <w:szCs w:val="22"/>
        </w:rPr>
        <w:t xml:space="preserve">On attribue les classes correspondantes par vote majoritaire. </w:t>
      </w:r>
    </w:p>
    <w:p w:rsidR="009E29FE" w:rsidRPr="009F1D24" w:rsidRDefault="009E29FE" w:rsidP="002A0EEE">
      <w:pPr>
        <w:pStyle w:val="Default"/>
        <w:spacing w:line="288" w:lineRule="auto"/>
        <w:rPr>
          <w:rFonts w:asciiTheme="majorHAnsi" w:hAnsiTheme="majorHAnsi" w:cstheme="minorHAnsi"/>
          <w:sz w:val="22"/>
          <w:szCs w:val="22"/>
        </w:rPr>
      </w:pPr>
    </w:p>
    <w:p w:rsidR="009E29FE" w:rsidRPr="002A0EEE" w:rsidRDefault="009E29FE" w:rsidP="002A0EEE">
      <w:pPr>
        <w:pStyle w:val="Default"/>
        <w:numPr>
          <w:ilvl w:val="0"/>
          <w:numId w:val="8"/>
        </w:numPr>
        <w:spacing w:line="288" w:lineRule="auto"/>
        <w:rPr>
          <w:rFonts w:asciiTheme="majorHAnsi" w:hAnsiTheme="majorHAnsi"/>
          <w:sz w:val="22"/>
          <w:szCs w:val="22"/>
          <w:u w:val="single"/>
        </w:rPr>
      </w:pPr>
      <w:r w:rsidRPr="002A0EEE">
        <w:rPr>
          <w:rFonts w:asciiTheme="majorHAnsi" w:hAnsiTheme="majorHAnsi"/>
          <w:b/>
          <w:bCs/>
          <w:sz w:val="22"/>
          <w:szCs w:val="22"/>
          <w:u w:val="single"/>
        </w:rPr>
        <w:t>Méthod</w:t>
      </w:r>
      <w:r w:rsidR="009F1D24" w:rsidRPr="002A0EEE">
        <w:rPr>
          <w:rFonts w:asciiTheme="majorHAnsi" w:hAnsiTheme="majorHAnsi"/>
          <w:b/>
          <w:bCs/>
          <w:sz w:val="22"/>
          <w:szCs w:val="22"/>
          <w:u w:val="single"/>
        </w:rPr>
        <w:t>e</w:t>
      </w:r>
      <w:r w:rsidRPr="002A0EEE">
        <w:rPr>
          <w:rFonts w:asciiTheme="majorHAnsi" w:hAnsiTheme="majorHAnsi"/>
          <w:b/>
          <w:bCs/>
          <w:sz w:val="22"/>
          <w:szCs w:val="22"/>
          <w:u w:val="single"/>
        </w:rPr>
        <w:t xml:space="preserve"> </w:t>
      </w:r>
    </w:p>
    <w:p w:rsidR="009E29FE" w:rsidRPr="009F1D24" w:rsidRDefault="009E29FE" w:rsidP="002A0EEE">
      <w:pPr>
        <w:pStyle w:val="Default"/>
        <w:spacing w:line="288" w:lineRule="auto"/>
        <w:rPr>
          <w:rFonts w:asciiTheme="majorHAnsi" w:hAnsiTheme="majorHAnsi"/>
          <w:sz w:val="22"/>
          <w:szCs w:val="22"/>
        </w:rPr>
      </w:pPr>
      <w:r w:rsidRPr="009F1D24">
        <w:rPr>
          <w:rFonts w:asciiTheme="majorHAnsi" w:hAnsiTheme="majorHAnsi"/>
          <w:sz w:val="22"/>
          <w:szCs w:val="22"/>
        </w:rPr>
        <w:t xml:space="preserve">Dans le cadre du programme de NSI, on ne s’intéressera qu’à la </w:t>
      </w:r>
      <w:r w:rsidRPr="001516A4">
        <w:rPr>
          <w:rFonts w:asciiTheme="majorHAnsi" w:hAnsiTheme="majorHAnsi"/>
          <w:b/>
          <w:sz w:val="22"/>
          <w:szCs w:val="22"/>
        </w:rPr>
        <w:t>prédiction</w:t>
      </w:r>
      <w:r w:rsidRPr="009F1D24">
        <w:rPr>
          <w:rFonts w:asciiTheme="majorHAnsi" w:hAnsiTheme="majorHAnsi"/>
          <w:sz w:val="22"/>
          <w:szCs w:val="22"/>
        </w:rPr>
        <w:t xml:space="preserve"> de la classe d’un nouvel élément (dont la position est connue) faisant partie d’un ensemble de points dont les coordonnées et la classe sont connues. Pour ce nouvel élément, il faudra donc : </w:t>
      </w:r>
    </w:p>
    <w:p w:rsidR="009E29FE" w:rsidRPr="009F1D24" w:rsidRDefault="009E29FE" w:rsidP="002A0EEE">
      <w:pPr>
        <w:pStyle w:val="Default"/>
        <w:numPr>
          <w:ilvl w:val="0"/>
          <w:numId w:val="9"/>
        </w:numPr>
        <w:spacing w:line="288" w:lineRule="auto"/>
        <w:rPr>
          <w:rFonts w:asciiTheme="majorHAnsi" w:hAnsiTheme="majorHAnsi"/>
          <w:sz w:val="22"/>
          <w:szCs w:val="22"/>
        </w:rPr>
      </w:pPr>
      <w:r w:rsidRPr="009F1D24">
        <w:rPr>
          <w:rFonts w:asciiTheme="majorHAnsi" w:hAnsiTheme="majorHAnsi"/>
          <w:sz w:val="22"/>
          <w:szCs w:val="22"/>
        </w:rPr>
        <w:t xml:space="preserve">Évaluer la distance qui le sépare de chacun des autres éléments de l’ensemble. </w:t>
      </w:r>
    </w:p>
    <w:p w:rsidR="009E29FE" w:rsidRPr="009F1D24" w:rsidRDefault="009E29FE" w:rsidP="002A0EEE">
      <w:pPr>
        <w:pStyle w:val="Default"/>
        <w:numPr>
          <w:ilvl w:val="0"/>
          <w:numId w:val="9"/>
        </w:numPr>
        <w:spacing w:line="288" w:lineRule="auto"/>
        <w:rPr>
          <w:rFonts w:asciiTheme="majorHAnsi" w:hAnsiTheme="majorHAnsi"/>
          <w:sz w:val="22"/>
          <w:szCs w:val="22"/>
        </w:rPr>
      </w:pPr>
      <w:r w:rsidRPr="009F1D24">
        <w:rPr>
          <w:rFonts w:asciiTheme="majorHAnsi" w:hAnsiTheme="majorHAnsi"/>
          <w:sz w:val="22"/>
          <w:szCs w:val="22"/>
        </w:rPr>
        <w:t xml:space="preserve">Stocker ces valeurs de distance en mémoire. </w:t>
      </w:r>
    </w:p>
    <w:p w:rsidR="009E29FE" w:rsidRPr="009F1D24" w:rsidRDefault="009E29FE" w:rsidP="002A0EEE">
      <w:pPr>
        <w:pStyle w:val="Default"/>
        <w:numPr>
          <w:ilvl w:val="0"/>
          <w:numId w:val="9"/>
        </w:numPr>
        <w:spacing w:line="288" w:lineRule="auto"/>
        <w:rPr>
          <w:rFonts w:asciiTheme="majorHAnsi" w:hAnsiTheme="majorHAnsi"/>
          <w:sz w:val="22"/>
          <w:szCs w:val="22"/>
        </w:rPr>
      </w:pPr>
      <w:r w:rsidRPr="009F1D24">
        <w:rPr>
          <w:rFonts w:asciiTheme="majorHAnsi" w:hAnsiTheme="majorHAnsi"/>
          <w:sz w:val="22"/>
          <w:szCs w:val="22"/>
        </w:rPr>
        <w:t xml:space="preserve">Trier ces valeurs de distances suivant l’ordre croissant. </w:t>
      </w:r>
    </w:p>
    <w:p w:rsidR="009E29FE" w:rsidRPr="009F1D24" w:rsidRDefault="009E29FE" w:rsidP="002A0EEE">
      <w:pPr>
        <w:pStyle w:val="Default"/>
        <w:numPr>
          <w:ilvl w:val="0"/>
          <w:numId w:val="9"/>
        </w:numPr>
        <w:spacing w:line="288" w:lineRule="auto"/>
        <w:rPr>
          <w:rFonts w:asciiTheme="majorHAnsi" w:hAnsiTheme="majorHAnsi"/>
          <w:sz w:val="22"/>
          <w:szCs w:val="22"/>
        </w:rPr>
      </w:pPr>
      <w:r w:rsidRPr="009F1D24">
        <w:rPr>
          <w:rFonts w:asciiTheme="majorHAnsi" w:hAnsiTheme="majorHAnsi"/>
          <w:sz w:val="22"/>
          <w:szCs w:val="22"/>
        </w:rPr>
        <w:t xml:space="preserve">Restreindre cette liste de valeurs aux k premiers éléments. </w:t>
      </w:r>
    </w:p>
    <w:p w:rsidR="009E29FE" w:rsidRPr="009F1D24" w:rsidRDefault="009E29FE" w:rsidP="002A0EEE">
      <w:pPr>
        <w:pStyle w:val="Default"/>
        <w:numPr>
          <w:ilvl w:val="0"/>
          <w:numId w:val="9"/>
        </w:numPr>
        <w:spacing w:line="288" w:lineRule="auto"/>
        <w:rPr>
          <w:rFonts w:asciiTheme="majorHAnsi" w:hAnsiTheme="majorHAnsi"/>
          <w:sz w:val="22"/>
          <w:szCs w:val="22"/>
        </w:rPr>
      </w:pPr>
      <w:r w:rsidRPr="009F1D24">
        <w:rPr>
          <w:rFonts w:asciiTheme="majorHAnsi" w:hAnsiTheme="majorHAnsi"/>
          <w:sz w:val="22"/>
          <w:szCs w:val="22"/>
        </w:rPr>
        <w:t xml:space="preserve">Assigner une classe à ce nouvel élément en fonction de la majorité des classes représentées parmi les k plus proches voisins. </w:t>
      </w:r>
    </w:p>
    <w:p w:rsidR="009E29FE" w:rsidRPr="009F1D24" w:rsidRDefault="009E29FE" w:rsidP="002A0EEE">
      <w:pPr>
        <w:pStyle w:val="Default"/>
        <w:spacing w:line="288" w:lineRule="auto"/>
        <w:rPr>
          <w:rFonts w:asciiTheme="majorHAnsi" w:hAnsiTheme="majorHAnsi"/>
          <w:sz w:val="22"/>
          <w:szCs w:val="22"/>
        </w:rPr>
      </w:pPr>
    </w:p>
    <w:p w:rsidR="009E29FE" w:rsidRPr="009F1D24" w:rsidRDefault="009E29FE" w:rsidP="002A0EEE">
      <w:pPr>
        <w:pStyle w:val="Default"/>
        <w:spacing w:line="288" w:lineRule="auto"/>
        <w:rPr>
          <w:rFonts w:asciiTheme="majorHAnsi" w:hAnsiTheme="majorHAnsi"/>
          <w:sz w:val="22"/>
          <w:szCs w:val="22"/>
        </w:rPr>
      </w:pPr>
      <w:r w:rsidRPr="009F1D24">
        <w:rPr>
          <w:rFonts w:asciiTheme="majorHAnsi" w:hAnsiTheme="majorHAnsi"/>
          <w:sz w:val="22"/>
          <w:szCs w:val="22"/>
        </w:rPr>
        <w:t xml:space="preserve">Dans la pratique, il convient de mettre en </w:t>
      </w:r>
      <w:r w:rsidR="002A0EEE" w:rsidRPr="009F1D24">
        <w:rPr>
          <w:rFonts w:asciiTheme="majorHAnsi" w:hAnsiTheme="majorHAnsi"/>
          <w:sz w:val="22"/>
          <w:szCs w:val="22"/>
        </w:rPr>
        <w:t>œuvre</w:t>
      </w:r>
      <w:r w:rsidRPr="009F1D24">
        <w:rPr>
          <w:rFonts w:asciiTheme="majorHAnsi" w:hAnsiTheme="majorHAnsi"/>
          <w:sz w:val="22"/>
          <w:szCs w:val="22"/>
        </w:rPr>
        <w:t xml:space="preserve"> au minimum 3 fonctions : </w:t>
      </w:r>
    </w:p>
    <w:p w:rsidR="002A0EEE" w:rsidRDefault="009E29FE" w:rsidP="002A0EEE">
      <w:pPr>
        <w:pStyle w:val="Default"/>
        <w:numPr>
          <w:ilvl w:val="0"/>
          <w:numId w:val="7"/>
        </w:numPr>
        <w:spacing w:line="288" w:lineRule="auto"/>
        <w:rPr>
          <w:rFonts w:asciiTheme="majorHAnsi" w:hAnsiTheme="majorHAnsi"/>
          <w:sz w:val="22"/>
          <w:szCs w:val="22"/>
        </w:rPr>
      </w:pPr>
      <w:r w:rsidRPr="009F1D24">
        <w:rPr>
          <w:rFonts w:asciiTheme="majorHAnsi" w:hAnsiTheme="majorHAnsi"/>
          <w:sz w:val="22"/>
          <w:szCs w:val="22"/>
        </w:rPr>
        <w:t xml:space="preserve">Une fonction </w:t>
      </w:r>
      <w:r w:rsidRPr="009F1D24">
        <w:rPr>
          <w:rFonts w:asciiTheme="majorHAnsi" w:hAnsiTheme="majorHAnsi"/>
          <w:b/>
          <w:bCs/>
          <w:i/>
          <w:iCs/>
          <w:sz w:val="22"/>
          <w:szCs w:val="22"/>
        </w:rPr>
        <w:t xml:space="preserve">Distance </w:t>
      </w:r>
      <w:r w:rsidRPr="009F1D24">
        <w:rPr>
          <w:rFonts w:asciiTheme="majorHAnsi" w:hAnsiTheme="majorHAnsi"/>
          <w:sz w:val="22"/>
          <w:szCs w:val="22"/>
        </w:rPr>
        <w:t xml:space="preserve">pour le calcul de la distance entre 2 points de coordonnées connues. </w:t>
      </w:r>
    </w:p>
    <w:p w:rsidR="002A0EEE" w:rsidRDefault="009E29FE" w:rsidP="002A0EEE">
      <w:pPr>
        <w:pStyle w:val="Default"/>
        <w:numPr>
          <w:ilvl w:val="0"/>
          <w:numId w:val="7"/>
        </w:numPr>
        <w:spacing w:line="288" w:lineRule="auto"/>
        <w:rPr>
          <w:rFonts w:asciiTheme="majorHAnsi" w:hAnsiTheme="majorHAnsi"/>
          <w:sz w:val="22"/>
          <w:szCs w:val="22"/>
        </w:rPr>
      </w:pPr>
      <w:r w:rsidRPr="002A0EEE">
        <w:rPr>
          <w:rFonts w:asciiTheme="majorHAnsi" w:hAnsiTheme="majorHAnsi"/>
          <w:sz w:val="22"/>
          <w:szCs w:val="22"/>
        </w:rPr>
        <w:t xml:space="preserve">Une fonction </w:t>
      </w:r>
      <w:proofErr w:type="spellStart"/>
      <w:r w:rsidRPr="002A0EEE">
        <w:rPr>
          <w:rFonts w:asciiTheme="majorHAnsi" w:hAnsiTheme="majorHAnsi"/>
          <w:b/>
          <w:bCs/>
          <w:i/>
          <w:iCs/>
          <w:sz w:val="22"/>
          <w:szCs w:val="22"/>
        </w:rPr>
        <w:t>KVoisins</w:t>
      </w:r>
      <w:proofErr w:type="spellEnd"/>
      <w:r w:rsidRPr="002A0EEE">
        <w:rPr>
          <w:rFonts w:asciiTheme="majorHAnsi" w:hAnsiTheme="majorHAnsi"/>
          <w:b/>
          <w:bCs/>
          <w:i/>
          <w:iCs/>
          <w:sz w:val="22"/>
          <w:szCs w:val="22"/>
        </w:rPr>
        <w:t xml:space="preserve"> </w:t>
      </w:r>
      <w:r w:rsidRPr="002A0EEE">
        <w:rPr>
          <w:rFonts w:asciiTheme="majorHAnsi" w:hAnsiTheme="majorHAnsi"/>
          <w:sz w:val="22"/>
          <w:szCs w:val="22"/>
        </w:rPr>
        <w:t xml:space="preserve">qui détermine les k plus proches voisins d’un nouvel élément. </w:t>
      </w:r>
    </w:p>
    <w:p w:rsidR="009E29FE" w:rsidRPr="002A0EEE" w:rsidRDefault="009E29FE" w:rsidP="002A0EEE">
      <w:pPr>
        <w:pStyle w:val="Default"/>
        <w:numPr>
          <w:ilvl w:val="0"/>
          <w:numId w:val="7"/>
        </w:numPr>
        <w:spacing w:line="288" w:lineRule="auto"/>
        <w:rPr>
          <w:rFonts w:asciiTheme="majorHAnsi" w:hAnsiTheme="majorHAnsi"/>
          <w:sz w:val="22"/>
          <w:szCs w:val="22"/>
        </w:rPr>
      </w:pPr>
      <w:r w:rsidRPr="002A0EEE">
        <w:rPr>
          <w:rFonts w:asciiTheme="majorHAnsi" w:hAnsiTheme="majorHAnsi"/>
          <w:sz w:val="22"/>
          <w:szCs w:val="22"/>
        </w:rPr>
        <w:t xml:space="preserve">Une fonction </w:t>
      </w:r>
      <w:proofErr w:type="spellStart"/>
      <w:r w:rsidRPr="002A0EEE">
        <w:rPr>
          <w:rFonts w:asciiTheme="majorHAnsi" w:hAnsiTheme="majorHAnsi"/>
          <w:b/>
          <w:bCs/>
          <w:i/>
          <w:iCs/>
          <w:sz w:val="22"/>
          <w:szCs w:val="22"/>
        </w:rPr>
        <w:t>PredireLaClasse</w:t>
      </w:r>
      <w:proofErr w:type="spellEnd"/>
      <w:r w:rsidRPr="002A0EEE">
        <w:rPr>
          <w:rFonts w:asciiTheme="majorHAnsi" w:hAnsiTheme="majorHAnsi"/>
          <w:b/>
          <w:bCs/>
          <w:i/>
          <w:iCs/>
          <w:sz w:val="22"/>
          <w:szCs w:val="22"/>
        </w:rPr>
        <w:t xml:space="preserve"> </w:t>
      </w:r>
      <w:r w:rsidRPr="002A0EEE">
        <w:rPr>
          <w:rFonts w:asciiTheme="majorHAnsi" w:hAnsiTheme="majorHAnsi"/>
          <w:sz w:val="22"/>
          <w:szCs w:val="22"/>
        </w:rPr>
        <w:t xml:space="preserve">qui détermine le résultat majoritaire des classes d’appartenance des k plus proches voisins et assigne la classe du nouvel élément à cette classe majoritaire. </w:t>
      </w:r>
    </w:p>
    <w:sectPr w:rsidR="009E29FE" w:rsidRPr="002A0EEE" w:rsidSect="009F1D2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4004C"/>
    <w:multiLevelType w:val="multilevel"/>
    <w:tmpl w:val="FB2C7C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0B6474"/>
    <w:multiLevelType w:val="hybridMultilevel"/>
    <w:tmpl w:val="D026D838"/>
    <w:lvl w:ilvl="0" w:tplc="24CAAB08">
      <w:start w:val="1"/>
      <w:numFmt w:val="bullet"/>
      <w:lvlText w:val="-"/>
      <w:lvlJc w:val="left"/>
      <w:pPr>
        <w:ind w:left="786" w:hanging="360"/>
      </w:pPr>
      <w:rPr>
        <w:rFonts w:ascii="Cambria" w:eastAsia="Times New Roman" w:hAnsi="Cambria" w:cstheme="minorHAns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 w15:restartNumberingAfterBreak="0">
    <w:nsid w:val="1EC76644"/>
    <w:multiLevelType w:val="hybridMultilevel"/>
    <w:tmpl w:val="B29C8C5A"/>
    <w:lvl w:ilvl="0" w:tplc="055843E8">
      <w:start w:val="1"/>
      <w:numFmt w:val="bullet"/>
      <w:lvlText w:val="-"/>
      <w:lvlJc w:val="left"/>
      <w:pPr>
        <w:ind w:left="785" w:hanging="360"/>
      </w:pPr>
      <w:rPr>
        <w:rFonts w:ascii="Cambria" w:eastAsia="Times New Roman" w:hAnsi="Cambria" w:cstheme="minorHAnsi" w:hint="default"/>
        <w:u w:val="none"/>
      </w:rPr>
    </w:lvl>
    <w:lvl w:ilvl="1" w:tplc="040C0003" w:tentative="1">
      <w:start w:val="1"/>
      <w:numFmt w:val="bullet"/>
      <w:lvlText w:val="o"/>
      <w:lvlJc w:val="left"/>
      <w:pPr>
        <w:ind w:left="1505" w:hanging="360"/>
      </w:pPr>
      <w:rPr>
        <w:rFonts w:ascii="Courier New" w:hAnsi="Courier New" w:cs="Courier New" w:hint="default"/>
      </w:rPr>
    </w:lvl>
    <w:lvl w:ilvl="2" w:tplc="040C0005" w:tentative="1">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3" w15:restartNumberingAfterBreak="0">
    <w:nsid w:val="239C4A03"/>
    <w:multiLevelType w:val="hybridMultilevel"/>
    <w:tmpl w:val="CCB8305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93E5F8E"/>
    <w:multiLevelType w:val="hybridMultilevel"/>
    <w:tmpl w:val="C67AD2D4"/>
    <w:lvl w:ilvl="0" w:tplc="7CB49D6C">
      <w:start w:val="1"/>
      <w:numFmt w:val="bullet"/>
      <w:lvlText w:val="-"/>
      <w:lvlJc w:val="left"/>
      <w:pPr>
        <w:ind w:left="1211" w:hanging="360"/>
      </w:pPr>
      <w:rPr>
        <w:rFonts w:ascii="Cambria" w:eastAsia="Times New Roman" w:hAnsi="Cambria" w:cstheme="minorHAnsi" w:hint="default"/>
        <w:u w:val="single"/>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5" w15:restartNumberingAfterBreak="0">
    <w:nsid w:val="5C5F71CB"/>
    <w:multiLevelType w:val="hybridMultilevel"/>
    <w:tmpl w:val="819CCD2C"/>
    <w:lvl w:ilvl="0" w:tplc="2A7089DE">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15:restartNumberingAfterBreak="0">
    <w:nsid w:val="60317291"/>
    <w:multiLevelType w:val="hybridMultilevel"/>
    <w:tmpl w:val="10B415E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2BC0341"/>
    <w:multiLevelType w:val="hybridMultilevel"/>
    <w:tmpl w:val="E9A0274E"/>
    <w:lvl w:ilvl="0" w:tplc="040C000F">
      <w:start w:val="1"/>
      <w:numFmt w:val="decimal"/>
      <w:lvlText w:val="%1."/>
      <w:lvlJc w:val="left"/>
      <w:pPr>
        <w:ind w:left="786" w:hanging="360"/>
      </w:p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8" w15:restartNumberingAfterBreak="0">
    <w:nsid w:val="673B2085"/>
    <w:multiLevelType w:val="hybridMultilevel"/>
    <w:tmpl w:val="C71C307C"/>
    <w:lvl w:ilvl="0" w:tplc="F8F2FA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11576181">
    <w:abstractNumId w:val="6"/>
  </w:num>
  <w:num w:numId="2" w16cid:durableId="1061950903">
    <w:abstractNumId w:val="0"/>
  </w:num>
  <w:num w:numId="3" w16cid:durableId="1051852909">
    <w:abstractNumId w:val="5"/>
  </w:num>
  <w:num w:numId="4" w16cid:durableId="1700009138">
    <w:abstractNumId w:val="8"/>
  </w:num>
  <w:num w:numId="5" w16cid:durableId="965962111">
    <w:abstractNumId w:val="1"/>
  </w:num>
  <w:num w:numId="6" w16cid:durableId="645091725">
    <w:abstractNumId w:val="4"/>
  </w:num>
  <w:num w:numId="7" w16cid:durableId="838692083">
    <w:abstractNumId w:val="2"/>
  </w:num>
  <w:num w:numId="8" w16cid:durableId="2006546950">
    <w:abstractNumId w:val="7"/>
  </w:num>
  <w:num w:numId="9" w16cid:durableId="4260051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9FE"/>
    <w:rsid w:val="001516A4"/>
    <w:rsid w:val="00167F5F"/>
    <w:rsid w:val="002A0EEE"/>
    <w:rsid w:val="00313FC6"/>
    <w:rsid w:val="0041037D"/>
    <w:rsid w:val="008A418E"/>
    <w:rsid w:val="009E29FE"/>
    <w:rsid w:val="009F1D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987CA"/>
  <w15:docId w15:val="{40EF9927-1A0B-45A8-B75F-ED14EF8F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9E29FE"/>
    <w:pPr>
      <w:autoSpaceDE w:val="0"/>
      <w:autoSpaceDN w:val="0"/>
      <w:adjustRightInd w:val="0"/>
      <w:spacing w:after="0" w:line="240" w:lineRule="auto"/>
    </w:pPr>
    <w:rPr>
      <w:rFonts w:ascii="Times New Roman" w:hAnsi="Times New Roman" w:cs="Times New Roman"/>
      <w:color w:val="000000"/>
      <w:sz w:val="24"/>
      <w:szCs w:val="24"/>
    </w:rPr>
  </w:style>
  <w:style w:type="table" w:styleId="Grilledutableau">
    <w:name w:val="Table Grid"/>
    <w:basedOn w:val="TableauNormal"/>
    <w:uiPriority w:val="59"/>
    <w:rsid w:val="009E29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9E29F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E29FE"/>
    <w:rPr>
      <w:rFonts w:ascii="Tahoma" w:hAnsi="Tahoma" w:cs="Tahoma"/>
      <w:sz w:val="16"/>
      <w:szCs w:val="16"/>
    </w:rPr>
  </w:style>
  <w:style w:type="paragraph" w:styleId="Paragraphedeliste">
    <w:name w:val="List Paragraph"/>
    <w:basedOn w:val="Normal"/>
    <w:uiPriority w:val="34"/>
    <w:qFormat/>
    <w:rsid w:val="009E29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numerique-sciences-informatiques.fr/coursAlgorithmiquekPlusProches.php"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851</Words>
  <Characters>4682</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souchet</dc:creator>
  <cp:lastModifiedBy>Bruno SOUCHET</cp:lastModifiedBy>
  <cp:revision>2</cp:revision>
  <dcterms:created xsi:type="dcterms:W3CDTF">2023-05-19T19:31:00Z</dcterms:created>
  <dcterms:modified xsi:type="dcterms:W3CDTF">2023-05-19T19:31:00Z</dcterms:modified>
</cp:coreProperties>
</file>