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C244B" w:rsidRPr="00A1049D" w:rsidRDefault="00A1049D" w:rsidP="00A1049D">
      <w:pPr>
        <w:spacing w:after="0"/>
        <w:jc w:val="center"/>
        <w:rPr>
          <w:b/>
          <w:bCs/>
        </w:rPr>
      </w:pPr>
      <w:r w:rsidRPr="00A1049D">
        <w:rPr>
          <w:b/>
          <w:bCs/>
          <w:highlight w:val="yellow"/>
        </w:rPr>
        <w:t>Exercice1 :  Chemin relatif et chemin absolu</w:t>
      </w:r>
    </w:p>
    <w:p w:rsidR="00A1049D" w:rsidRDefault="00A1049D">
      <w:r>
        <w:rPr>
          <w:noProof/>
        </w:rPr>
        <w:drawing>
          <wp:inline distT="0" distB="0" distL="0" distR="0" wp14:anchorId="40DA0E04" wp14:editId="3BB858B8">
            <wp:extent cx="6529904" cy="5691505"/>
            <wp:effectExtent l="0" t="0" r="4445" b="4445"/>
            <wp:docPr id="141356412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564128" name=""/>
                    <pic:cNvPicPr/>
                  </pic:nvPicPr>
                  <pic:blipFill rotWithShape="1">
                    <a:blip r:embed="rId4"/>
                    <a:srcRect l="1745"/>
                    <a:stretch/>
                  </pic:blipFill>
                  <pic:spPr bwMode="auto">
                    <a:xfrm>
                      <a:off x="0" y="0"/>
                      <a:ext cx="6529904" cy="56915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049D" w:rsidRPr="00A1049D" w:rsidRDefault="00A1049D" w:rsidP="00A1049D">
      <w:pPr>
        <w:spacing w:after="0"/>
        <w:jc w:val="center"/>
        <w:rPr>
          <w:b/>
          <w:bCs/>
        </w:rPr>
      </w:pPr>
      <w:r w:rsidRPr="00A1049D">
        <w:rPr>
          <w:b/>
          <w:bCs/>
          <w:highlight w:val="yellow"/>
        </w:rPr>
        <w:t>Exercice 2 :  Comprendre les lignes de commande :</w:t>
      </w:r>
    </w:p>
    <w:p w:rsidR="00A1049D" w:rsidRDefault="00A1049D" w:rsidP="00A1049D">
      <w:pPr>
        <w:spacing w:after="0"/>
      </w:pPr>
      <w:r>
        <w:rPr>
          <w:noProof/>
        </w:rPr>
        <w:drawing>
          <wp:inline distT="0" distB="0" distL="0" distR="0" wp14:anchorId="23FF5305" wp14:editId="0B340C15">
            <wp:extent cx="6529705" cy="3202243"/>
            <wp:effectExtent l="0" t="0" r="4445" b="0"/>
            <wp:docPr id="199653840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538405" name=""/>
                    <pic:cNvPicPr/>
                  </pic:nvPicPr>
                  <pic:blipFill rotWithShape="1">
                    <a:blip r:embed="rId5"/>
                    <a:srcRect b="7177"/>
                    <a:stretch/>
                  </pic:blipFill>
                  <pic:spPr bwMode="auto">
                    <a:xfrm>
                      <a:off x="0" y="0"/>
                      <a:ext cx="6541734" cy="32081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049D" w:rsidRDefault="00A1049D"/>
    <w:p w:rsidR="00A1049D" w:rsidRDefault="00A1049D" w:rsidP="00A1049D">
      <w:pPr>
        <w:spacing w:after="0"/>
      </w:pPr>
      <w:r w:rsidRPr="00A1049D">
        <w:rPr>
          <w:highlight w:val="yellow"/>
        </w:rPr>
        <w:lastRenderedPageBreak/>
        <w:t>Exercice 3 : Créer des répertoires et s’y déplacer</w:t>
      </w:r>
    </w:p>
    <w:p w:rsidR="00A1049D" w:rsidRDefault="00A1049D">
      <w:r>
        <w:rPr>
          <w:noProof/>
        </w:rPr>
        <w:drawing>
          <wp:inline distT="0" distB="0" distL="0" distR="0" wp14:anchorId="6BBD1BA2" wp14:editId="59730A12">
            <wp:extent cx="6267450" cy="5257800"/>
            <wp:effectExtent l="0" t="0" r="0" b="0"/>
            <wp:docPr id="156743712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43712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1049D" w:rsidSect="00A104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49D"/>
    <w:rsid w:val="000D1E62"/>
    <w:rsid w:val="005C244B"/>
    <w:rsid w:val="0062603D"/>
    <w:rsid w:val="009A0782"/>
    <w:rsid w:val="00A10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E9134"/>
  <w15:chartTrackingRefBased/>
  <w15:docId w15:val="{4C5DC256-2418-4FAF-BC14-16D7DA99F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23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1</cp:revision>
  <dcterms:created xsi:type="dcterms:W3CDTF">2024-12-09T14:35:00Z</dcterms:created>
  <dcterms:modified xsi:type="dcterms:W3CDTF">2024-12-09T15:26:00Z</dcterms:modified>
</cp:coreProperties>
</file>