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DEBB8" w14:textId="5DE0076A" w:rsidR="00F52E00" w:rsidRPr="00A71EAE" w:rsidRDefault="00F52E00" w:rsidP="00F52E0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225" w:afterAutospacing="0" w:line="336" w:lineRule="atLeast"/>
        <w:jc w:val="center"/>
        <w:rPr>
          <w:rFonts w:asciiTheme="minorHAnsi" w:hAnsiTheme="minorHAnsi" w:cstheme="minorHAnsi"/>
          <w:b/>
          <w:bCs/>
        </w:rPr>
      </w:pPr>
      <w:r w:rsidRPr="00A71EAE">
        <w:rPr>
          <w:rFonts w:asciiTheme="minorHAnsi" w:hAnsiTheme="minorHAnsi" w:cstheme="minorHAnsi"/>
          <w:b/>
          <w:bCs/>
        </w:rPr>
        <w:t>Problèmes d’optimisation – Algorithmes Gloutons</w:t>
      </w:r>
    </w:p>
    <w:p w14:paraId="4E357FFF" w14:textId="77777777" w:rsidR="00F52E00" w:rsidRDefault="00F52E00" w:rsidP="00F52E00">
      <w:pPr>
        <w:rPr>
          <w:rFonts w:cstheme="minorHAnsi"/>
        </w:rPr>
      </w:pPr>
      <w:r w:rsidRPr="00F52E00">
        <w:t xml:space="preserve"> </w:t>
      </w:r>
      <w:r w:rsidRPr="00C13FE0">
        <w:rPr>
          <w:rFonts w:cstheme="minorHAnsi"/>
        </w:rPr>
        <w:t xml:space="preserve">Dans la vie de tous les jours, de nombreuses situations relèvent d’un problème </w:t>
      </w:r>
      <w:r w:rsidRPr="00C13FE0">
        <w:rPr>
          <w:rFonts w:cstheme="minorHAnsi"/>
          <w:b/>
        </w:rPr>
        <w:t>d’optimisation</w:t>
      </w:r>
      <w:r w:rsidRPr="00C13FE0">
        <w:rPr>
          <w:rFonts w:cstheme="minorHAnsi"/>
        </w:rPr>
        <w:t xml:space="preserve"> 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0"/>
        <w:gridCol w:w="5766"/>
      </w:tblGrid>
      <w:tr w:rsidR="00C13FE0" w14:paraId="2E29558B" w14:textId="77777777" w:rsidTr="00A71EAE">
        <w:tc>
          <w:tcPr>
            <w:tcW w:w="5303" w:type="dxa"/>
          </w:tcPr>
          <w:p w14:paraId="43D13781" w14:textId="77777777" w:rsidR="00C13FE0" w:rsidRPr="00C13FE0" w:rsidRDefault="00C13FE0" w:rsidP="00C13FE0">
            <w:pPr>
              <w:pStyle w:val="Paragraphedeliste"/>
              <w:numPr>
                <w:ilvl w:val="0"/>
                <w:numId w:val="4"/>
              </w:numPr>
              <w:rPr>
                <w:rFonts w:cstheme="minorHAnsi"/>
              </w:rPr>
            </w:pPr>
            <w:r w:rsidRPr="00C13FE0">
              <w:rPr>
                <w:rFonts w:cstheme="minorHAnsi"/>
              </w:rPr>
              <w:t xml:space="preserve">recherche </w:t>
            </w:r>
            <w:r w:rsidRPr="00C13FE0">
              <w:rPr>
                <w:rFonts w:cstheme="minorHAnsi"/>
                <w:b/>
              </w:rPr>
              <w:t>du plus court</w:t>
            </w:r>
            <w:r w:rsidRPr="00C13FE0">
              <w:rPr>
                <w:rFonts w:cstheme="minorHAnsi"/>
              </w:rPr>
              <w:t xml:space="preserve"> chemin entre deux points géographiques par un GPS </w:t>
            </w:r>
          </w:p>
          <w:p w14:paraId="4C4B2FB2" w14:textId="77777777" w:rsidR="00C13FE0" w:rsidRPr="00C13FE0" w:rsidRDefault="00C13FE0" w:rsidP="00C13FE0">
            <w:pPr>
              <w:pStyle w:val="Paragraphedeliste"/>
              <w:numPr>
                <w:ilvl w:val="0"/>
                <w:numId w:val="4"/>
              </w:numPr>
              <w:rPr>
                <w:rFonts w:cstheme="minorHAnsi"/>
              </w:rPr>
            </w:pPr>
            <w:r w:rsidRPr="00C13FE0">
              <w:rPr>
                <w:rFonts w:cstheme="minorHAnsi"/>
              </w:rPr>
              <w:t xml:space="preserve">rendu de monnaie par un distributeur de boisson avec un </w:t>
            </w:r>
            <w:r w:rsidRPr="00C13FE0">
              <w:rPr>
                <w:rFonts w:cstheme="minorHAnsi"/>
                <w:b/>
              </w:rPr>
              <w:t>nombre minimal</w:t>
            </w:r>
            <w:r w:rsidRPr="00C13FE0">
              <w:rPr>
                <w:rFonts w:cstheme="minorHAnsi"/>
              </w:rPr>
              <w:t xml:space="preserve"> de pièces</w:t>
            </w:r>
          </w:p>
          <w:p w14:paraId="7B71A5B7" w14:textId="23CF01DF" w:rsidR="00C13FE0" w:rsidRPr="00C13FE0" w:rsidRDefault="00C13FE0" w:rsidP="00C13FE0">
            <w:pPr>
              <w:pStyle w:val="Paragraphedeliste"/>
              <w:numPr>
                <w:ilvl w:val="0"/>
                <w:numId w:val="4"/>
              </w:numPr>
              <w:rPr>
                <w:rFonts w:cstheme="minorHAnsi"/>
              </w:rPr>
            </w:pPr>
            <w:r w:rsidRPr="00C13FE0">
              <w:rPr>
                <w:rFonts w:cstheme="minorHAnsi"/>
              </w:rPr>
              <w:t>chargement</w:t>
            </w:r>
            <w:r w:rsidRPr="00C13FE0">
              <w:rPr>
                <w:rFonts w:cstheme="minorHAnsi"/>
                <w:b/>
              </w:rPr>
              <w:t xml:space="preserve"> maximal</w:t>
            </w:r>
            <w:r>
              <w:rPr>
                <w:rFonts w:cstheme="minorHAnsi"/>
              </w:rPr>
              <w:t xml:space="preserve"> </w:t>
            </w:r>
            <w:r w:rsidR="000F0C60">
              <w:rPr>
                <w:rFonts w:cstheme="minorHAnsi"/>
              </w:rPr>
              <w:t xml:space="preserve">possible </w:t>
            </w:r>
            <w:r w:rsidRPr="00C13FE0">
              <w:rPr>
                <w:rFonts w:cstheme="minorHAnsi"/>
              </w:rPr>
              <w:t>d’un sac à dos avec des objets de valeurs</w:t>
            </w:r>
            <w:r w:rsidR="000F0C60">
              <w:rPr>
                <w:rFonts w:cstheme="minorHAnsi"/>
              </w:rPr>
              <w:t xml:space="preserve"> différentes</w:t>
            </w:r>
          </w:p>
          <w:p w14:paraId="136E4615" w14:textId="651537C0" w:rsidR="00C13FE0" w:rsidRPr="00C13FE0" w:rsidRDefault="00C13FE0" w:rsidP="00C13FE0">
            <w:pPr>
              <w:pStyle w:val="Paragraphedeliste"/>
              <w:numPr>
                <w:ilvl w:val="0"/>
                <w:numId w:val="4"/>
              </w:num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etc</w:t>
            </w:r>
            <w:proofErr w:type="spellEnd"/>
          </w:p>
        </w:tc>
        <w:tc>
          <w:tcPr>
            <w:tcW w:w="5303" w:type="dxa"/>
          </w:tcPr>
          <w:p w14:paraId="08833F8A" w14:textId="79E98AB4" w:rsidR="00C13FE0" w:rsidRDefault="00C13FE0" w:rsidP="00F52E00">
            <w:pPr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0F7B117B" wp14:editId="2B039D9C">
                  <wp:extent cx="3517411" cy="1264257"/>
                  <wp:effectExtent l="0" t="0" r="698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4455" cy="1270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29642A" w14:textId="40B8A491" w:rsidR="00F52E00" w:rsidRPr="00F52E00" w:rsidRDefault="00F52E00" w:rsidP="003B6F87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52E00">
        <w:rPr>
          <w:rFonts w:asciiTheme="minorHAnsi" w:hAnsiTheme="minorHAnsi" w:cstheme="minorHAnsi"/>
          <w:sz w:val="22"/>
          <w:szCs w:val="22"/>
        </w:rPr>
        <w:t xml:space="preserve">De nombreuses techniques informatiques sont susceptibles d’apporter une solution </w:t>
      </w:r>
      <w:r w:rsidRPr="003B6F87">
        <w:rPr>
          <w:rFonts w:asciiTheme="minorHAnsi" w:hAnsiTheme="minorHAnsi" w:cstheme="minorHAnsi"/>
          <w:sz w:val="22"/>
          <w:szCs w:val="22"/>
          <w:u w:val="single"/>
        </w:rPr>
        <w:t>exacte</w:t>
      </w:r>
      <w:r w:rsidRPr="00F52E00">
        <w:rPr>
          <w:rFonts w:asciiTheme="minorHAnsi" w:hAnsiTheme="minorHAnsi" w:cstheme="minorHAnsi"/>
          <w:sz w:val="22"/>
          <w:szCs w:val="22"/>
        </w:rPr>
        <w:t xml:space="preserve"> ou </w:t>
      </w:r>
      <w:r w:rsidRPr="003B6F87">
        <w:rPr>
          <w:rFonts w:asciiTheme="minorHAnsi" w:hAnsiTheme="minorHAnsi" w:cstheme="minorHAnsi"/>
          <w:sz w:val="22"/>
          <w:szCs w:val="22"/>
          <w:u w:val="single"/>
        </w:rPr>
        <w:t>approchée</w:t>
      </w:r>
      <w:r w:rsidRPr="00F52E00">
        <w:rPr>
          <w:rFonts w:asciiTheme="minorHAnsi" w:hAnsiTheme="minorHAnsi" w:cstheme="minorHAnsi"/>
          <w:sz w:val="22"/>
          <w:szCs w:val="22"/>
        </w:rPr>
        <w:t xml:space="preserve"> à ces problèmes. Certaines de </w:t>
      </w:r>
      <w:r w:rsidR="006442A2" w:rsidRPr="00F52E00">
        <w:rPr>
          <w:rFonts w:asciiTheme="minorHAnsi" w:hAnsiTheme="minorHAnsi" w:cstheme="minorHAnsi"/>
          <w:sz w:val="22"/>
          <w:szCs w:val="22"/>
        </w:rPr>
        <w:t>ces techniques</w:t>
      </w:r>
      <w:r w:rsidR="006442A2">
        <w:rPr>
          <w:rFonts w:asciiTheme="minorHAnsi" w:hAnsiTheme="minorHAnsi" w:cstheme="minorHAnsi"/>
          <w:sz w:val="22"/>
          <w:szCs w:val="22"/>
        </w:rPr>
        <w:t xml:space="preserve"> dites</w:t>
      </w:r>
      <w:r w:rsidR="003B6F87">
        <w:rPr>
          <w:rFonts w:asciiTheme="minorHAnsi" w:hAnsiTheme="minorHAnsi" w:cstheme="minorHAnsi"/>
          <w:sz w:val="22"/>
          <w:szCs w:val="22"/>
        </w:rPr>
        <w:t xml:space="preserve"> de force brute</w:t>
      </w:r>
      <w:r w:rsidRPr="00F52E00">
        <w:rPr>
          <w:rFonts w:asciiTheme="minorHAnsi" w:hAnsiTheme="minorHAnsi" w:cstheme="minorHAnsi"/>
          <w:sz w:val="22"/>
          <w:szCs w:val="22"/>
        </w:rPr>
        <w:t xml:space="preserve">, comme </w:t>
      </w:r>
      <w:r w:rsidRPr="00F52E00">
        <w:rPr>
          <w:rFonts w:asciiTheme="minorHAnsi" w:hAnsiTheme="minorHAnsi" w:cstheme="minorHAnsi"/>
          <w:b/>
          <w:bCs/>
          <w:sz w:val="22"/>
          <w:szCs w:val="22"/>
          <w:u w:val="single"/>
        </w:rPr>
        <w:t>l’énumération exhaustive de toutes les solutions,</w:t>
      </w:r>
      <w:r w:rsidRPr="00F52E00">
        <w:rPr>
          <w:rFonts w:asciiTheme="minorHAnsi" w:hAnsiTheme="minorHAnsi" w:cstheme="minorHAnsi"/>
          <w:sz w:val="22"/>
          <w:szCs w:val="22"/>
        </w:rPr>
        <w:t xml:space="preserve"> ont un coût machine qui les rend souvent peu pertinentes au regard de contraintes extérieures imposées (temps de réponse de la solution imposé, moyens machines limités).</w:t>
      </w:r>
      <w:r w:rsidR="00C13FE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66D0B41" w14:textId="0DDA690A" w:rsidR="00F52E00" w:rsidRPr="00272B3B" w:rsidRDefault="00272B3B" w:rsidP="00F52E00">
      <w:pPr>
        <w:pStyle w:val="NormalWeb"/>
        <w:shd w:val="clear" w:color="auto" w:fill="FFFFFF"/>
        <w:spacing w:before="0" w:beforeAutospacing="0" w:after="225" w:afterAutospacing="0" w:line="336" w:lineRule="atLeast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72B3B">
        <w:rPr>
          <w:rFonts w:asciiTheme="minorHAnsi" w:hAnsiTheme="minorHAnsi" w:cstheme="minorHAnsi"/>
        </w:rPr>
        <w:t xml:space="preserve"> </w:t>
      </w:r>
      <w:r w:rsidRPr="00272B3B">
        <w:rPr>
          <w:rFonts w:asciiTheme="minorHAnsi" w:hAnsiTheme="minorHAnsi" w:cstheme="minorHAnsi"/>
          <w:sz w:val="22"/>
          <w:szCs w:val="22"/>
        </w:rPr>
        <w:t xml:space="preserve">Les </w:t>
      </w:r>
      <w:r w:rsidRPr="00A71EAE">
        <w:rPr>
          <w:rFonts w:asciiTheme="minorHAnsi" w:hAnsiTheme="minorHAnsi" w:cstheme="minorHAnsi"/>
          <w:b/>
          <w:bCs/>
          <w:sz w:val="22"/>
          <w:szCs w:val="22"/>
          <w:u w:val="single"/>
        </w:rPr>
        <w:t>algorithmes gloutons</w:t>
      </w:r>
      <w:r w:rsidRPr="00272B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272B3B">
        <w:rPr>
          <w:rFonts w:asciiTheme="minorHAnsi" w:hAnsiTheme="minorHAnsi" w:cstheme="minorHAnsi"/>
          <w:sz w:val="22"/>
          <w:szCs w:val="22"/>
        </w:rPr>
        <w:t>constituent une méthode possible de résolution de ce type de problème. Néanmoins, le résultat auquel ils conduisent n’est cependant pas toujours la solution optimale : il s’agit souvent d’un optimum possible mais pas de l’optimum.</w:t>
      </w:r>
      <w:r w:rsidR="00A71EAE">
        <w:rPr>
          <w:rFonts w:asciiTheme="minorHAnsi" w:hAnsiTheme="minorHAnsi" w:cstheme="minorHAnsi"/>
          <w:sz w:val="22"/>
          <w:szCs w:val="22"/>
        </w:rPr>
        <w:t xml:space="preserve"> </w:t>
      </w:r>
      <w:r w:rsidR="00F52E00" w:rsidRPr="00272B3B">
        <w:rPr>
          <w:rFonts w:asciiTheme="minorHAnsi" w:hAnsiTheme="minorHAnsi" w:cstheme="minorHAnsi"/>
          <w:color w:val="000000"/>
          <w:sz w:val="22"/>
          <w:szCs w:val="22"/>
        </w:rPr>
        <w:t>Qu'est-ce qu'une méthode gloutonne ?</w:t>
      </w:r>
    </w:p>
    <w:p w14:paraId="4055806C" w14:textId="0802E943" w:rsidR="00F52E00" w:rsidRDefault="00F52E00" w:rsidP="008C3720">
      <w:pPr>
        <w:pStyle w:val="NormalWeb"/>
        <w:shd w:val="clear" w:color="auto" w:fill="FFFFFF"/>
        <w:spacing w:before="0" w:beforeAutospacing="0" w:after="225" w:afterAutospacing="0" w:line="336" w:lineRule="atLeast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Le principe de la méthode gloutonne est de</w:t>
      </w:r>
      <w:r w:rsidR="000F0C60"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faire</w:t>
      </w:r>
      <w:r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, </w:t>
      </w:r>
      <w:r w:rsidRPr="003B6F87">
        <w:rPr>
          <w:rFonts w:asciiTheme="minorHAnsi" w:hAnsiTheme="minorHAnsi" w:cstheme="minorHAnsi"/>
          <w:b/>
          <w:color w:val="000000"/>
          <w:sz w:val="22"/>
          <w:szCs w:val="22"/>
          <w:highlight w:val="yellow"/>
        </w:rPr>
        <w:t>à chaque étape</w:t>
      </w:r>
      <w:r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de la résolution du problème, le </w:t>
      </w:r>
      <w:r w:rsidRPr="003B6F87">
        <w:rPr>
          <w:rFonts w:asciiTheme="minorHAnsi" w:hAnsiTheme="minorHAnsi" w:cstheme="minorHAnsi"/>
          <w:b/>
          <w:color w:val="000000"/>
          <w:sz w:val="22"/>
          <w:szCs w:val="22"/>
          <w:highlight w:val="yellow"/>
        </w:rPr>
        <w:t>choix</w:t>
      </w:r>
      <w:r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qui semble le plus pertinent sur le moment</w:t>
      </w:r>
      <w:r w:rsidRPr="003B6F87">
        <w:rPr>
          <w:rFonts w:asciiTheme="minorHAnsi" w:hAnsiTheme="minorHAnsi" w:cstheme="minorHAnsi"/>
          <w:b/>
          <w:bCs/>
          <w:color w:val="000000"/>
          <w:sz w:val="22"/>
          <w:szCs w:val="22"/>
          <w:highlight w:val="yellow"/>
        </w:rPr>
        <w:t xml:space="preserve">, </w:t>
      </w:r>
      <w:r w:rsidR="00272B3B" w:rsidRPr="003B6F87">
        <w:rPr>
          <w:rFonts w:asciiTheme="minorHAnsi" w:hAnsiTheme="minorHAnsi" w:cstheme="minorHAnsi"/>
          <w:b/>
          <w:bCs/>
          <w:color w:val="343A40"/>
          <w:spacing w:val="5"/>
          <w:sz w:val="22"/>
          <w:szCs w:val="22"/>
          <w:highlight w:val="yellow"/>
          <w:shd w:val="clear" w:color="auto" w:fill="FFFFFF"/>
        </w:rPr>
        <w:t>sans jamais remettre en question les choix passés</w:t>
      </w:r>
      <w:r w:rsidR="00272B3B" w:rsidRPr="003B6F87">
        <w:rPr>
          <w:rFonts w:asciiTheme="minorHAnsi" w:hAnsiTheme="minorHAnsi" w:cstheme="minorHAnsi"/>
          <w:color w:val="343A40"/>
          <w:spacing w:val="5"/>
          <w:sz w:val="22"/>
          <w:szCs w:val="22"/>
          <w:highlight w:val="yellow"/>
          <w:shd w:val="clear" w:color="auto" w:fill="FFFFFF"/>
        </w:rPr>
        <w:t xml:space="preserve">, </w:t>
      </w:r>
      <w:r w:rsidRPr="003B6F87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avec l'espoir qu'au bout du compte, cela nous conduira vers une solution optimale du problème à résoudre.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2632D584" w14:textId="7B8B634C" w:rsidR="008C3720" w:rsidRDefault="008C3720" w:rsidP="008C3720">
      <w:pPr>
        <w:pStyle w:val="NormalWeb"/>
        <w:shd w:val="clear" w:color="auto" w:fill="FFFFFF"/>
        <w:spacing w:before="0" w:beforeAutospacing="0" w:after="225" w:afterAutospacing="0" w:line="336" w:lineRule="atLeast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72B3B">
        <w:rPr>
          <w:rFonts w:asciiTheme="minorHAnsi" w:hAnsiTheme="minorHAnsi" w:cstheme="minorHAnsi"/>
          <w:color w:val="000000"/>
          <w:sz w:val="22"/>
          <w:szCs w:val="22"/>
        </w:rPr>
        <w:t>Par exemple, dans le problème d</w:t>
      </w:r>
      <w:r>
        <w:rPr>
          <w:rFonts w:asciiTheme="minorHAnsi" w:hAnsiTheme="minorHAnsi" w:cstheme="minorHAnsi"/>
          <w:color w:val="000000"/>
          <w:sz w:val="22"/>
          <w:szCs w:val="22"/>
        </w:rPr>
        <w:t>e la clé USB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, nous ajoutons les </w:t>
      </w:r>
      <w:r>
        <w:rPr>
          <w:rFonts w:asciiTheme="minorHAnsi" w:hAnsiTheme="minorHAnsi" w:cstheme="minorHAnsi"/>
          <w:color w:val="000000"/>
          <w:sz w:val="22"/>
          <w:szCs w:val="22"/>
        </w:rPr>
        <w:t>vidéos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un</w:t>
      </w:r>
      <w:r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par un</w:t>
      </w:r>
      <w:r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>, chaque ajout d'un</w:t>
      </w:r>
      <w:r>
        <w:rPr>
          <w:rFonts w:asciiTheme="minorHAnsi" w:hAnsiTheme="minorHAnsi" w:cstheme="minorHAnsi"/>
          <w:color w:val="000000"/>
          <w:sz w:val="22"/>
          <w:szCs w:val="22"/>
        </w:rPr>
        <w:t>e vidéo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constitue une étape : à chaque étape on doit choisir un</w:t>
      </w:r>
      <w:r>
        <w:rPr>
          <w:rFonts w:asciiTheme="minorHAnsi" w:hAnsiTheme="minorHAnsi" w:cstheme="minorHAnsi"/>
          <w:color w:val="000000"/>
          <w:sz w:val="22"/>
          <w:szCs w:val="22"/>
        </w:rPr>
        <w:t>e vidéo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à mettre </w:t>
      </w:r>
      <w:r>
        <w:rPr>
          <w:rFonts w:asciiTheme="minorHAnsi" w:hAnsiTheme="minorHAnsi" w:cstheme="minorHAnsi"/>
          <w:color w:val="000000"/>
          <w:sz w:val="22"/>
          <w:szCs w:val="22"/>
        </w:rPr>
        <w:t>sur la clé</w:t>
      </w:r>
      <w:r w:rsidR="000F0C60">
        <w:rPr>
          <w:rFonts w:asciiTheme="minorHAnsi" w:hAnsiTheme="minorHAnsi" w:cstheme="minorHAnsi"/>
          <w:color w:val="000000"/>
          <w:sz w:val="22"/>
          <w:szCs w:val="22"/>
        </w:rPr>
        <w:t xml:space="preserve"> (la plus lourde, la plus </w:t>
      </w:r>
      <w:proofErr w:type="gramStart"/>
      <w:r w:rsidR="000F0C60">
        <w:rPr>
          <w:rFonts w:asciiTheme="minorHAnsi" w:hAnsiTheme="minorHAnsi" w:cstheme="minorHAnsi"/>
          <w:color w:val="000000"/>
          <w:sz w:val="22"/>
          <w:szCs w:val="22"/>
        </w:rPr>
        <w:t>longue,</w:t>
      </w:r>
      <w:r w:rsidR="00C6589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0F0C60">
        <w:rPr>
          <w:rFonts w:asciiTheme="minorHAnsi" w:hAnsiTheme="minorHAnsi" w:cstheme="minorHAnsi"/>
          <w:color w:val="000000"/>
          <w:sz w:val="22"/>
          <w:szCs w:val="22"/>
        </w:rPr>
        <w:t>..</w:t>
      </w:r>
      <w:proofErr w:type="gramEnd"/>
      <w:r w:rsidR="000F0C60">
        <w:rPr>
          <w:rFonts w:asciiTheme="minorHAnsi" w:hAnsiTheme="minorHAnsi" w:cstheme="minorHAnsi"/>
          <w:color w:val="000000"/>
          <w:sz w:val="22"/>
          <w:szCs w:val="22"/>
        </w:rPr>
        <w:t>)</w:t>
      </w:r>
      <w:r w:rsidRPr="00272B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2BF2F771" w14:textId="458F090E" w:rsidR="00B8770D" w:rsidRPr="00C13FE0" w:rsidRDefault="00272B3B" w:rsidP="00272B3B">
      <w:pPr>
        <w:rPr>
          <w:rFonts w:cstheme="minorHAnsi"/>
          <w:color w:val="000000"/>
        </w:rPr>
      </w:pPr>
      <w:r w:rsidRPr="003B6F87">
        <w:rPr>
          <w:rFonts w:cstheme="minorHAnsi"/>
          <w:color w:val="000000"/>
          <w:highlight w:val="yellow"/>
        </w:rPr>
        <w:t xml:space="preserve">La méthode gloutonne </w:t>
      </w:r>
      <w:r w:rsidRPr="003B6F87">
        <w:rPr>
          <w:rFonts w:cstheme="minorHAnsi"/>
          <w:b/>
          <w:color w:val="000000"/>
          <w:highlight w:val="yellow"/>
        </w:rPr>
        <w:t>donne toujours un résultat mais pas forcément la solution</w:t>
      </w:r>
      <w:r w:rsidR="00BA494C" w:rsidRPr="003B6F87">
        <w:rPr>
          <w:rFonts w:cstheme="minorHAnsi"/>
          <w:b/>
          <w:color w:val="000000"/>
          <w:highlight w:val="yellow"/>
        </w:rPr>
        <w:t xml:space="preserve"> optimale</w:t>
      </w:r>
      <w:r w:rsidR="00BA494C" w:rsidRPr="003B6F87">
        <w:rPr>
          <w:rFonts w:cstheme="minorHAnsi"/>
          <w:color w:val="000000"/>
          <w:highlight w:val="yellow"/>
        </w:rPr>
        <w:t xml:space="preserve"> mais l</w:t>
      </w:r>
      <w:r w:rsidRPr="003B6F87">
        <w:rPr>
          <w:rFonts w:cstheme="minorHAnsi"/>
          <w:color w:val="000000"/>
          <w:highlight w:val="yellow"/>
        </w:rPr>
        <w:t xml:space="preserve">e principal avantage des algorithmes gloutons est leur facilité de mise en </w:t>
      </w:r>
      <w:r w:rsidR="00BA494C" w:rsidRPr="003B6F87">
        <w:rPr>
          <w:rFonts w:cstheme="minorHAnsi"/>
          <w:color w:val="000000"/>
          <w:highlight w:val="yellow"/>
        </w:rPr>
        <w:t>œuvre avec un cout temporelle faible.</w:t>
      </w:r>
    </w:p>
    <w:p w14:paraId="32E230D3" w14:textId="05947802" w:rsidR="00A71EAE" w:rsidRPr="00A71EAE" w:rsidRDefault="00A71EAE" w:rsidP="00A71EAE">
      <w:pPr>
        <w:rPr>
          <w:rFonts w:eastAsiaTheme="minorHAnsi"/>
          <w:sz w:val="28"/>
          <w:szCs w:val="28"/>
        </w:rPr>
      </w:pPr>
      <w:r w:rsidRPr="00A71EAE">
        <w:rPr>
          <w:rFonts w:eastAsia="Times New Roman" w:cstheme="minorHAnsi"/>
          <w:b/>
          <w:bCs/>
          <w:color w:val="4463A1"/>
          <w:sz w:val="28"/>
          <w:szCs w:val="28"/>
          <w:lang w:eastAsia="fr-FR"/>
        </w:rPr>
        <w:t>Le problème du rendu de monnaie</w:t>
      </w:r>
    </w:p>
    <w:p w14:paraId="2A77D4DD" w14:textId="77777777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Ce problème est un grand classique de l'algorithmique.</w:t>
      </w:r>
    </w:p>
    <w:p w14:paraId="522DDD54" w14:textId="77777777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Lorsque vous passez à la caisse d'un magasin quelconque, il n'est pas rare que le caissier doive vous rendre de l'argent car le montant que vous lui avez donné est supérieur à celui que vous devez payer.</w:t>
      </w:r>
    </w:p>
    <w:p w14:paraId="4490BE73" w14:textId="77777777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Supposons qu'on doive vous rendre la somme de 2,63€.</w:t>
      </w:r>
    </w:p>
    <w:p w14:paraId="7FE720EF" w14:textId="05B12E89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Il y a plusieurs façons de procéder. On peut par exemple rendre 263 pièces de 1 cent, 125 pièces de 2 cents et 13 pièces de 1 cent ou encore 5 pièces de 50 cents, une de 10 cents, une de 2 cents et enfin une de 1 cent.</w:t>
      </w:r>
    </w:p>
    <w:p w14:paraId="60E764E3" w14:textId="77777777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Il y a bien évidemment énormément de possibilités pour vous rendre la dite somme.</w:t>
      </w:r>
    </w:p>
    <w:p w14:paraId="2816403E" w14:textId="43BDDEAF" w:rsidR="00A71EAE" w:rsidRPr="00A71EAE" w:rsidRDefault="00A71EAE" w:rsidP="003B6F87">
      <w:pPr>
        <w:shd w:val="clear" w:color="auto" w:fill="FFFFFF"/>
        <w:spacing w:after="120" w:line="240" w:lineRule="auto"/>
        <w:ind w:left="238" w:right="238"/>
        <w:jc w:val="both"/>
        <w:rPr>
          <w:rFonts w:eastAsia="Times New Roman" w:cstheme="minorHAnsi"/>
          <w:color w:val="000000"/>
          <w:lang w:eastAsia="fr-FR"/>
        </w:rPr>
      </w:pPr>
      <w:r w:rsidRPr="00A71EAE">
        <w:rPr>
          <w:rFonts w:eastAsia="Times New Roman" w:cstheme="minorHAnsi"/>
          <w:color w:val="000000"/>
          <w:lang w:eastAsia="fr-FR"/>
        </w:rPr>
        <w:t>Il y a fort à parier que les solutions du type "263 pièces de 1 cent" ne vous conviennent pas, pour cause, personne n'a envie de remplir son porte</w:t>
      </w:r>
      <w:r>
        <w:rPr>
          <w:rFonts w:eastAsia="Times New Roman" w:cstheme="minorHAnsi"/>
          <w:color w:val="000000"/>
          <w:lang w:eastAsia="fr-FR"/>
        </w:rPr>
        <w:t>-m</w:t>
      </w:r>
      <w:r w:rsidRPr="00A71EAE">
        <w:rPr>
          <w:rFonts w:eastAsia="Times New Roman" w:cstheme="minorHAnsi"/>
          <w:color w:val="000000"/>
          <w:lang w:eastAsia="fr-FR"/>
        </w:rPr>
        <w:t>onnaie avec autant de pièces...</w:t>
      </w:r>
    </w:p>
    <w:p w14:paraId="78AB53F3" w14:textId="77777777" w:rsidR="00A71EAE" w:rsidRPr="003B6F87" w:rsidRDefault="00A71EAE" w:rsidP="00A71EAE">
      <w:pPr>
        <w:shd w:val="clear" w:color="auto" w:fill="FFFFFF"/>
        <w:spacing w:before="48" w:after="168" w:line="240" w:lineRule="auto"/>
        <w:ind w:left="240" w:right="240"/>
        <w:jc w:val="both"/>
        <w:rPr>
          <w:rFonts w:eastAsia="Times New Roman" w:cstheme="minorHAnsi"/>
          <w:b/>
          <w:bCs/>
          <w:color w:val="000000"/>
          <w:lang w:eastAsia="fr-FR"/>
        </w:rPr>
      </w:pPr>
      <w:r w:rsidRPr="003B6F87">
        <w:rPr>
          <w:rFonts w:eastAsia="Times New Roman" w:cstheme="minorHAnsi"/>
          <w:color w:val="000000"/>
          <w:lang w:eastAsia="fr-FR"/>
        </w:rPr>
        <w:t>Le problème qui se pose est donc de</w:t>
      </w:r>
      <w:r w:rsidRPr="003B6F87">
        <w:rPr>
          <w:rFonts w:eastAsia="Times New Roman" w:cstheme="minorHAnsi"/>
          <w:b/>
          <w:bCs/>
          <w:color w:val="000000"/>
          <w:lang w:eastAsia="fr-FR"/>
        </w:rPr>
        <w:t xml:space="preserve"> minimiser le nombre de pièces rendues pour un montant fixé.</w:t>
      </w:r>
    </w:p>
    <w:p w14:paraId="628B5E8F" w14:textId="77777777" w:rsidR="003B6F87" w:rsidRDefault="000F0C60" w:rsidP="003B6F87">
      <w:pPr>
        <w:pStyle w:val="optxtp"/>
        <w:spacing w:before="48" w:beforeAutospacing="0" w:after="168" w:afterAutospacing="0"/>
        <w:ind w:left="240" w:right="24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Quel</w:t>
      </w:r>
      <w:r w:rsidR="003B6F87">
        <w:rPr>
          <w:rFonts w:asciiTheme="minorHAnsi" w:hAnsiTheme="minorHAnsi" w:cstheme="minorHAnsi"/>
          <w:color w:val="000000"/>
          <w:sz w:val="22"/>
          <w:szCs w:val="22"/>
        </w:rPr>
        <w:t xml:space="preserve">le stratégie allez-vous adopter ?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2888007B" w14:textId="0C6DADCB" w:rsidR="003B6F87" w:rsidRDefault="003B6F87" w:rsidP="003B6F87">
      <w:pPr>
        <w:pStyle w:val="optxtp"/>
        <w:numPr>
          <w:ilvl w:val="0"/>
          <w:numId w:val="7"/>
        </w:numPr>
        <w:spacing w:before="0" w:beforeAutospacing="0" w:after="120" w:afterAutospacing="0"/>
        <w:ind w:left="958" w:right="238" w:hanging="357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Choisir la pièce de plus grande valeur inférieure à la somme à rendre </w:t>
      </w:r>
    </w:p>
    <w:p w14:paraId="7F84BB1C" w14:textId="69180736" w:rsidR="003B6F87" w:rsidRDefault="003B6F87" w:rsidP="003B6F87">
      <w:pPr>
        <w:pStyle w:val="optxtp"/>
        <w:numPr>
          <w:ilvl w:val="0"/>
          <w:numId w:val="7"/>
        </w:numPr>
        <w:spacing w:before="0" w:beforeAutospacing="0" w:after="120" w:afterAutospacing="0"/>
        <w:ind w:left="958" w:right="238" w:hanging="357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Recommencer avec cette pièce si on ne dépasse pas la somme à rendre</w:t>
      </w:r>
    </w:p>
    <w:p w14:paraId="011D0377" w14:textId="77777777" w:rsidR="003B6F87" w:rsidRDefault="003B6F87" w:rsidP="003B6F87">
      <w:pPr>
        <w:pStyle w:val="optxtp"/>
        <w:numPr>
          <w:ilvl w:val="0"/>
          <w:numId w:val="7"/>
        </w:numPr>
        <w:spacing w:before="0" w:beforeAutospacing="0" w:after="120" w:afterAutospacing="0"/>
        <w:ind w:left="958" w:right="238" w:hanging="357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Choisir la pièce suivante de plus grande valeur </w:t>
      </w:r>
    </w:p>
    <w:p w14:paraId="4BA8125C" w14:textId="77777777" w:rsidR="003B6F87" w:rsidRDefault="003B6F87" w:rsidP="003B6F87">
      <w:pPr>
        <w:pStyle w:val="optxtp"/>
        <w:numPr>
          <w:ilvl w:val="0"/>
          <w:numId w:val="7"/>
        </w:numPr>
        <w:spacing w:before="0" w:beforeAutospacing="0" w:after="120" w:afterAutospacing="0"/>
        <w:ind w:left="958" w:right="238" w:hanging="357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Recommencer avec cette pièce si on ne dépasse pas la somme à rendre</w:t>
      </w:r>
    </w:p>
    <w:p w14:paraId="534753FE" w14:textId="77777777" w:rsidR="003B6F87" w:rsidRDefault="003B6F87" w:rsidP="003B6F87">
      <w:pPr>
        <w:pStyle w:val="optxtp"/>
        <w:numPr>
          <w:ilvl w:val="0"/>
          <w:numId w:val="7"/>
        </w:numPr>
        <w:spacing w:before="0" w:beforeAutospacing="0" w:after="120" w:afterAutospacing="0"/>
        <w:ind w:left="958" w:right="238" w:hanging="357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Continuer jusqu’à qu’il n’y ait plus rien à rendre  </w:t>
      </w:r>
    </w:p>
    <w:p w14:paraId="75C38EF8" w14:textId="77777777" w:rsidR="006442A2" w:rsidRDefault="006442A2" w:rsidP="00A71EAE">
      <w:pPr>
        <w:pStyle w:val="Sous-titre"/>
        <w:rPr>
          <w:rFonts w:asciiTheme="minorHAnsi" w:hAnsiTheme="minorHAnsi" w:cstheme="minorHAnsi"/>
          <w:color w:val="auto"/>
          <w:sz w:val="22"/>
          <w:szCs w:val="22"/>
          <w:u w:val="single"/>
        </w:rPr>
      </w:pPr>
    </w:p>
    <w:p w14:paraId="109D5935" w14:textId="499F0D07" w:rsidR="00A71EAE" w:rsidRPr="006442A2" w:rsidRDefault="00A71EAE" w:rsidP="00A71EAE">
      <w:pPr>
        <w:pStyle w:val="Sous-titre"/>
        <w:rPr>
          <w:rStyle w:val="CodeHTML"/>
          <w:rFonts w:asciiTheme="minorHAnsi" w:eastAsiaTheme="majorEastAsia" w:hAnsiTheme="minorHAnsi" w:cstheme="minorHAnsi"/>
          <w:color w:val="auto"/>
          <w:sz w:val="22"/>
          <w:szCs w:val="22"/>
        </w:rPr>
      </w:pPr>
      <w:r w:rsidRPr="006442A2">
        <w:rPr>
          <w:rFonts w:asciiTheme="minorHAnsi" w:hAnsiTheme="minorHAnsi" w:cstheme="minorHAnsi"/>
          <w:color w:val="auto"/>
          <w:sz w:val="22"/>
          <w:szCs w:val="22"/>
          <w:u w:val="single"/>
        </w:rPr>
        <w:lastRenderedPageBreak/>
        <w:t>Exemple</w:t>
      </w:r>
      <w:r w:rsidRPr="006442A2">
        <w:rPr>
          <w:rFonts w:asciiTheme="minorHAnsi" w:hAnsiTheme="minorHAnsi" w:cstheme="minorHAnsi"/>
          <w:color w:val="auto"/>
          <w:sz w:val="22"/>
          <w:szCs w:val="22"/>
        </w:rPr>
        <w:t xml:space="preserve"> : On doit donc nous rendre la somme de 2,63€ et on dispose du système de monnaie européen, à savoir ceci : </w:t>
      </w:r>
      <w:r w:rsidRPr="006442A2">
        <w:rPr>
          <w:rStyle w:val="CodeHTML"/>
          <w:rFonts w:asciiTheme="minorHAnsi" w:eastAsiaTheme="majorEastAsia" w:hAnsiTheme="minorHAnsi" w:cstheme="minorHAnsi"/>
          <w:color w:val="auto"/>
          <w:sz w:val="22"/>
          <w:szCs w:val="22"/>
        </w:rPr>
        <w:t>PIÈCES (en centimes) : [1,2,5,10,20,50,100,200]</w:t>
      </w:r>
    </w:p>
    <w:tbl>
      <w:tblPr>
        <w:tblStyle w:val="Grilledutableau"/>
        <w:tblW w:w="10548" w:type="dxa"/>
        <w:tblLook w:val="04A0" w:firstRow="1" w:lastRow="0" w:firstColumn="1" w:lastColumn="0" w:noHBand="0" w:noVBand="1"/>
      </w:tblPr>
      <w:tblGrid>
        <w:gridCol w:w="2121"/>
        <w:gridCol w:w="2041"/>
        <w:gridCol w:w="2144"/>
        <w:gridCol w:w="2121"/>
        <w:gridCol w:w="2121"/>
      </w:tblGrid>
      <w:tr w:rsidR="00132DB4" w:rsidRPr="006442A2" w14:paraId="6E27CF72" w14:textId="77777777" w:rsidTr="006442A2">
        <w:tc>
          <w:tcPr>
            <w:tcW w:w="2121" w:type="dxa"/>
          </w:tcPr>
          <w:p w14:paraId="2FC15A2C" w14:textId="52EDB2E9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6442A2">
              <w:rPr>
                <w:i/>
                <w:iCs/>
                <w:sz w:val="18"/>
                <w:szCs w:val="18"/>
              </w:rPr>
              <w:t>Etape</w:t>
            </w:r>
            <w:proofErr w:type="spellEnd"/>
            <w:r w:rsidRPr="006442A2">
              <w:rPr>
                <w:i/>
                <w:iCs/>
                <w:sz w:val="18"/>
                <w:szCs w:val="18"/>
              </w:rPr>
              <w:t xml:space="preserve"> 1</w:t>
            </w:r>
          </w:p>
        </w:tc>
        <w:tc>
          <w:tcPr>
            <w:tcW w:w="2041" w:type="dxa"/>
          </w:tcPr>
          <w:p w14:paraId="28BE772F" w14:textId="64C4F5AB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Etape 2</w:t>
            </w:r>
          </w:p>
        </w:tc>
        <w:tc>
          <w:tcPr>
            <w:tcW w:w="2144" w:type="dxa"/>
          </w:tcPr>
          <w:p w14:paraId="27AD113E" w14:textId="3F291D90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Etape 3</w:t>
            </w:r>
          </w:p>
        </w:tc>
        <w:tc>
          <w:tcPr>
            <w:tcW w:w="2121" w:type="dxa"/>
          </w:tcPr>
          <w:p w14:paraId="357B4766" w14:textId="25B0BAD4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Etape 4</w:t>
            </w:r>
          </w:p>
        </w:tc>
        <w:tc>
          <w:tcPr>
            <w:tcW w:w="2121" w:type="dxa"/>
          </w:tcPr>
          <w:p w14:paraId="556EDFA8" w14:textId="6C9B44E4" w:rsidR="00132DB4" w:rsidRPr="006442A2" w:rsidRDefault="00132DB4" w:rsidP="00132DB4">
            <w:pPr>
              <w:rPr>
                <w:i/>
                <w:iCs/>
              </w:rPr>
            </w:pPr>
            <w:r w:rsidRPr="006442A2">
              <w:rPr>
                <w:i/>
                <w:iCs/>
              </w:rPr>
              <w:t>Etape 5</w:t>
            </w:r>
          </w:p>
        </w:tc>
      </w:tr>
      <w:tr w:rsidR="00132DB4" w:rsidRPr="006442A2" w14:paraId="2973BA99" w14:textId="77777777" w:rsidTr="006442A2">
        <w:tc>
          <w:tcPr>
            <w:tcW w:w="2121" w:type="dxa"/>
          </w:tcPr>
          <w:p w14:paraId="2987142E" w14:textId="7B9BA126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Somme à rendre : 263 cts</w:t>
            </w:r>
          </w:p>
          <w:p w14:paraId="13F365F8" w14:textId="77777777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Solution locale : 200</w:t>
            </w:r>
          </w:p>
          <w:p w14:paraId="29C8EDFA" w14:textId="77777777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Pièces utilisées :</w:t>
            </w:r>
          </w:p>
          <w:p w14:paraId="084E428D" w14:textId="2A327844" w:rsidR="00132DB4" w:rsidRPr="006442A2" w:rsidRDefault="000F0C60" w:rsidP="000F0C60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[</w:t>
            </w:r>
            <w:r w:rsidR="00132DB4" w:rsidRPr="006442A2">
              <w:rPr>
                <w:i/>
                <w:iCs/>
                <w:sz w:val="18"/>
                <w:szCs w:val="18"/>
              </w:rPr>
              <w:t>2</w:t>
            </w:r>
            <w:r w:rsidRPr="006442A2">
              <w:rPr>
                <w:i/>
                <w:iCs/>
                <w:sz w:val="18"/>
                <w:szCs w:val="18"/>
              </w:rPr>
              <w:t>00]</w:t>
            </w:r>
          </w:p>
        </w:tc>
        <w:tc>
          <w:tcPr>
            <w:tcW w:w="2041" w:type="dxa"/>
          </w:tcPr>
          <w:p w14:paraId="7813240E" w14:textId="73119FD2" w:rsidR="00132DB4" w:rsidRPr="006442A2" w:rsidRDefault="00132DB4" w:rsidP="005F784E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Somme à rendre : 63 cts</w:t>
            </w:r>
          </w:p>
          <w:p w14:paraId="115B3216" w14:textId="1D7D68DD" w:rsidR="00132DB4" w:rsidRPr="006442A2" w:rsidRDefault="00132DB4" w:rsidP="005F784E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Solution locale : 50</w:t>
            </w:r>
          </w:p>
          <w:p w14:paraId="729D395A" w14:textId="77777777" w:rsidR="00132DB4" w:rsidRPr="006442A2" w:rsidRDefault="00132DB4" w:rsidP="005F784E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Pièces utilisées :</w:t>
            </w:r>
          </w:p>
          <w:p w14:paraId="6F2CA932" w14:textId="73081FF2" w:rsidR="00132DB4" w:rsidRPr="006442A2" w:rsidRDefault="000F0C60" w:rsidP="00132DB4">
            <w:pPr>
              <w:rPr>
                <w:i/>
                <w:iCs/>
                <w:sz w:val="18"/>
                <w:szCs w:val="18"/>
              </w:rPr>
            </w:pPr>
            <w:r w:rsidRPr="006442A2">
              <w:rPr>
                <w:i/>
                <w:iCs/>
                <w:sz w:val="18"/>
                <w:szCs w:val="18"/>
              </w:rPr>
              <w:t>[200,50]</w:t>
            </w:r>
          </w:p>
          <w:p w14:paraId="48213745" w14:textId="14AE16DA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2144" w:type="dxa"/>
          </w:tcPr>
          <w:p w14:paraId="3D5BD1B2" w14:textId="2DEF15B9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2121" w:type="dxa"/>
          </w:tcPr>
          <w:p w14:paraId="06887588" w14:textId="77777777" w:rsidR="00132DB4" w:rsidRPr="006442A2" w:rsidRDefault="00132DB4" w:rsidP="00132DB4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2121" w:type="dxa"/>
          </w:tcPr>
          <w:p w14:paraId="3C118A0B" w14:textId="77777777" w:rsidR="00132DB4" w:rsidRPr="006442A2" w:rsidRDefault="00132DB4" w:rsidP="00132DB4">
            <w:pPr>
              <w:rPr>
                <w:i/>
                <w:iCs/>
              </w:rPr>
            </w:pPr>
          </w:p>
        </w:tc>
      </w:tr>
    </w:tbl>
    <w:p w14:paraId="3A376F97" w14:textId="63737EB2" w:rsidR="008C3720" w:rsidRPr="006442A2" w:rsidRDefault="008C3720" w:rsidP="000F0C60">
      <w:pPr>
        <w:spacing w:before="120"/>
        <w:rPr>
          <w:i/>
          <w:iCs/>
        </w:rPr>
      </w:pPr>
      <w:r w:rsidRPr="006442A2">
        <w:rPr>
          <w:i/>
          <w:iCs/>
        </w:rPr>
        <w:t>Remarque : le tableau des pièces doit être…………………………………………………………………………………….</w:t>
      </w:r>
    </w:p>
    <w:p w14:paraId="60D04F6C" w14:textId="79935C54" w:rsidR="00A62FBB" w:rsidRPr="00132DB4" w:rsidRDefault="006442A2" w:rsidP="000F0C60">
      <w:pPr>
        <w:spacing w:before="120"/>
      </w:pPr>
      <w:r w:rsidRPr="006442A2">
        <w:rPr>
          <w:b/>
          <w:bCs/>
        </w:rPr>
        <w:t>Écrire</w:t>
      </w:r>
      <w:r w:rsidR="00A62FBB" w:rsidRPr="006442A2">
        <w:rPr>
          <w:b/>
          <w:bCs/>
        </w:rPr>
        <w:t xml:space="preserve"> l’algorithme de la fonction puis la coder en </w:t>
      </w:r>
      <w:proofErr w:type="gramStart"/>
      <w:r w:rsidR="00A62FBB" w:rsidRPr="006442A2">
        <w:rPr>
          <w:b/>
          <w:bCs/>
        </w:rPr>
        <w:t>python</w:t>
      </w:r>
      <w:r>
        <w:t xml:space="preserve">  (</w:t>
      </w:r>
      <w:proofErr w:type="gramEnd"/>
      <w:r>
        <w:t xml:space="preserve"> il y a 2 possibilités selon le type de boucles choisis)</w:t>
      </w:r>
    </w:p>
    <w:tbl>
      <w:tblPr>
        <w:tblStyle w:val="Grilledutableau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3B6F87" w14:paraId="00A51742" w14:textId="77777777" w:rsidTr="00A62FBB"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98DD" w14:textId="4132CD6D" w:rsidR="003B6F87" w:rsidRPr="00A62FBB" w:rsidRDefault="003B6F87" w:rsidP="003B6F87">
            <w:pPr>
              <w:pStyle w:val="optxtp"/>
              <w:spacing w:before="48" w:beforeAutospacing="0" w:after="168" w:afterAutospacing="0"/>
              <w:ind w:right="240"/>
              <w:jc w:val="both"/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Fonction </w:t>
            </w:r>
            <w:proofErr w:type="spellStart"/>
            <w:r w:rsidRPr="00A62FB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>rendu_monnaie_glouton</w:t>
            </w:r>
            <w:proofErr w:type="spellEnd"/>
            <w:r w:rsidRPr="00A62FB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>(</w:t>
            </w:r>
            <w:proofErr w:type="spellStart"/>
            <w:r w:rsidRPr="00A62FB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>a_</w:t>
            </w:r>
            <w:proofErr w:type="gramStart"/>
            <w:r w:rsidRPr="00A62FB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>rendre,Pieces</w:t>
            </w:r>
            <w:proofErr w:type="spellEnd"/>
            <w:proofErr w:type="gramEnd"/>
            <w:r w:rsidRPr="00A62FB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>)</w:t>
            </w:r>
          </w:p>
          <w:p w14:paraId="54FF9734" w14:textId="33390986" w:rsidR="00A62FBB" w:rsidRDefault="00A62FBB" w:rsidP="00A62FBB">
            <w:pPr>
              <w:pStyle w:val="optxtp"/>
              <w:spacing w:before="48" w:beforeAutospacing="0" w:after="168" w:afterAutospacing="0"/>
              <w:ind w:left="464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‘’’ fonction qui prend en paramètre une somme entière </w:t>
            </w:r>
            <w:proofErr w:type="spellStart"/>
            <w:r w:rsidR="006442A2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a_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rendre</w:t>
            </w:r>
            <w:proofErr w:type="spellEnd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et Pieces un tableau de </w:t>
            </w:r>
            <w:proofErr w:type="spellStart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pieces</w:t>
            </w:r>
            <w:proofErr w:type="spellEnd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disponible</w:t>
            </w:r>
            <w:r w:rsidR="006442A2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et qui retourne la liste des pièces utilisées pour rendre la monnaie sur </w:t>
            </w:r>
            <w:proofErr w:type="spellStart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a_rendre</w:t>
            </w:r>
            <w:proofErr w:type="spellEnd"/>
          </w:p>
          <w:p w14:paraId="1F50816F" w14:textId="783E51A1" w:rsidR="00A62FBB" w:rsidRDefault="00A62FBB" w:rsidP="003B6F87">
            <w:pPr>
              <w:pStyle w:val="optxtp"/>
              <w:spacing w:before="48" w:beforeAutospacing="0" w:after="168" w:afterAutospacing="0"/>
              <w:ind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     Précondition : Pièces doit </w:t>
            </w:r>
            <w:r w:rsidR="00A72AA9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être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triée dans l’ordre décroissant</w:t>
            </w:r>
          </w:p>
          <w:p w14:paraId="40BAA235" w14:textId="1DDA7048" w:rsidR="00A62FBB" w:rsidRDefault="00A62FBB" w:rsidP="003B6F87">
            <w:pPr>
              <w:pStyle w:val="optxtp"/>
              <w:spacing w:before="48" w:beforeAutospacing="0" w:after="168" w:afterAutospacing="0"/>
              <w:ind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   ’’’</w:t>
            </w:r>
          </w:p>
          <w:p w14:paraId="60395DA8" w14:textId="77777777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Début</w:t>
            </w:r>
          </w:p>
          <w:p w14:paraId="13CACEF9" w14:textId="60EFC87B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ab/>
            </w:r>
            <w:proofErr w:type="spellStart"/>
            <w:proofErr w:type="gramStart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pieces</w:t>
            </w:r>
            <w:proofErr w:type="gramEnd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_utilis</w:t>
            </w:r>
            <w:r w:rsidR="006442A2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e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es</w:t>
            </w:r>
            <w:proofErr w:type="spellEnd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</w:t>
            </w:r>
            <m:oMath>
              <m:r>
                <w:rPr>
                  <w:rFonts w:ascii="Cambria Math" w:hAnsi="Cambria Math" w:cstheme="minorHAnsi"/>
                  <w:color w:val="000000"/>
                  <w:sz w:val="22"/>
                  <w:szCs w:val="22"/>
                </w:rPr>
                <m:t>←</m:t>
              </m:r>
            </m:oMath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…………..</w:t>
            </w:r>
          </w:p>
          <w:p w14:paraId="203568FA" w14:textId="20471EC0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 ……………………………………………………………………</w:t>
            </w:r>
            <w:r w:rsidR="00A62FBB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………………..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.</w:t>
            </w:r>
          </w:p>
          <w:p w14:paraId="3DAAC85B" w14:textId="5587E49D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 ………………………………………………………………………</w:t>
            </w:r>
            <w:r w:rsidR="00A62FBB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……………</w:t>
            </w:r>
          </w:p>
          <w:p w14:paraId="5BD53262" w14:textId="7D13A582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 ………………………………………………………………………</w:t>
            </w:r>
            <w:r w:rsidR="00A62FBB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……….</w:t>
            </w:r>
          </w:p>
          <w:p w14:paraId="1CFAC5F3" w14:textId="4ACE296D" w:rsidR="003B6F87" w:rsidRDefault="003B6F87" w:rsidP="001D05EB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 ………………………………………………………………………</w:t>
            </w:r>
            <w:r w:rsidR="00A62FBB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………..</w:t>
            </w:r>
          </w:p>
          <w:p w14:paraId="70027ACF" w14:textId="705900CD" w:rsidR="003B6F87" w:rsidRDefault="003B6F87" w:rsidP="008C3720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……………………………………………………………………</w:t>
            </w:r>
            <w:r w:rsidR="00A62FBB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…………</w:t>
            </w:r>
          </w:p>
          <w:p w14:paraId="1FA41D63" w14:textId="65583513" w:rsidR="003B6F87" w:rsidRDefault="003B6F87" w:rsidP="008C3720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……………………………………………………………………….</w:t>
            </w:r>
          </w:p>
          <w:p w14:paraId="1F6B3182" w14:textId="5628D331" w:rsidR="003B6F87" w:rsidRDefault="003B6F87" w:rsidP="008C3720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   …………………………………………………………………………</w:t>
            </w:r>
          </w:p>
          <w:p w14:paraId="773ADB7C" w14:textId="09CE944A" w:rsidR="006442A2" w:rsidRDefault="006442A2" w:rsidP="008C3720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</w:t>
            </w:r>
            <w:r w:rsidR="00A72AA9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Retourner </w:t>
            </w:r>
            <w:proofErr w:type="spellStart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pieces_utilisees</w:t>
            </w:r>
            <w:proofErr w:type="spellEnd"/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.</w:t>
            </w:r>
          </w:p>
          <w:p w14:paraId="46EE6069" w14:textId="6E18F47C" w:rsidR="003B6F87" w:rsidRDefault="00A62FBB" w:rsidP="008C3720">
            <w:pPr>
              <w:pStyle w:val="optxtp"/>
              <w:spacing w:before="48" w:beforeAutospacing="0" w:after="168" w:afterAutospacing="0"/>
              <w:ind w:left="240" w:right="24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Fin</w:t>
            </w:r>
          </w:p>
        </w:tc>
      </w:tr>
    </w:tbl>
    <w:p w14:paraId="5715F619" w14:textId="77777777" w:rsidR="006442A2" w:rsidRDefault="006442A2" w:rsidP="000F0C60">
      <w:pPr>
        <w:pStyle w:val="optxtp"/>
        <w:spacing w:before="48" w:beforeAutospacing="0" w:after="168" w:afterAutospacing="0"/>
        <w:ind w:right="24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8EC467D" w14:textId="40BE141A" w:rsidR="00132DB4" w:rsidRPr="006442A2" w:rsidRDefault="006674C9" w:rsidP="000F0C60">
      <w:pPr>
        <w:pStyle w:val="optxtp"/>
        <w:spacing w:before="48" w:beforeAutospacing="0" w:after="168" w:afterAutospacing="0"/>
        <w:ind w:right="24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6442A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Et si on changeait notre modèle de </w:t>
      </w:r>
      <w:r w:rsidR="003B6F87" w:rsidRPr="006442A2">
        <w:rPr>
          <w:rFonts w:asciiTheme="minorHAnsi" w:hAnsiTheme="minorHAnsi" w:cstheme="minorHAnsi"/>
          <w:b/>
          <w:bCs/>
          <w:color w:val="000000"/>
          <w:sz w:val="22"/>
          <w:szCs w:val="22"/>
        </w:rPr>
        <w:t>P</w:t>
      </w:r>
      <w:r w:rsidRPr="006442A2">
        <w:rPr>
          <w:rFonts w:asciiTheme="minorHAnsi" w:hAnsiTheme="minorHAnsi" w:cstheme="minorHAnsi"/>
          <w:b/>
          <w:bCs/>
          <w:color w:val="000000"/>
          <w:sz w:val="22"/>
          <w:szCs w:val="22"/>
        </w:rPr>
        <w:t>ièces</w:t>
      </w:r>
    </w:p>
    <w:p w14:paraId="4207AE8E" w14:textId="4BD18A93" w:rsidR="006674C9" w:rsidRDefault="006674C9" w:rsidP="006442A2">
      <w:pPr>
        <w:pStyle w:val="optxtp"/>
        <w:numPr>
          <w:ilvl w:val="0"/>
          <w:numId w:val="6"/>
        </w:numPr>
        <w:spacing w:before="48" w:beforeAutospacing="0" w:after="168" w:afterAutospacing="0"/>
        <w:ind w:left="993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C0E91">
        <w:rPr>
          <w:rFonts w:asciiTheme="minorHAnsi" w:hAnsiTheme="minorHAnsi" w:cstheme="minorHAnsi"/>
          <w:color w:val="000000"/>
          <w:sz w:val="22"/>
          <w:szCs w:val="22"/>
        </w:rPr>
        <w:t xml:space="preserve">On supprime la pièce de 1ct :  </w:t>
      </w:r>
      <w:r w:rsidR="006442A2">
        <w:rPr>
          <w:rFonts w:asciiTheme="minorHAnsi" w:hAnsiTheme="minorHAnsi" w:cstheme="minorHAnsi"/>
          <w:color w:val="000000"/>
          <w:sz w:val="22"/>
          <w:szCs w:val="22"/>
        </w:rPr>
        <w:t>Que se passe-t-il a</w:t>
      </w:r>
      <w:r w:rsidRPr="00EC0E91">
        <w:rPr>
          <w:rFonts w:asciiTheme="minorHAnsi" w:hAnsiTheme="minorHAnsi" w:cstheme="minorHAnsi"/>
          <w:color w:val="000000"/>
          <w:sz w:val="22"/>
          <w:szCs w:val="22"/>
        </w:rPr>
        <w:t>vec un rendu de 77 centimes puis 41 centimes</w:t>
      </w:r>
      <w:r w:rsidR="006442A2">
        <w:rPr>
          <w:rFonts w:asciiTheme="minorHAnsi" w:hAnsiTheme="minorHAnsi" w:cstheme="minorHAnsi"/>
          <w:color w:val="000000"/>
          <w:sz w:val="22"/>
          <w:szCs w:val="22"/>
        </w:rPr>
        <w:t> ?</w:t>
      </w:r>
    </w:p>
    <w:p w14:paraId="73EA620A" w14:textId="77777777" w:rsidR="00A62FBB" w:rsidRDefault="00A62FBB" w:rsidP="00A62FBB">
      <w:pPr>
        <w:pStyle w:val="optxtp"/>
        <w:spacing w:before="48" w:beforeAutospacing="0" w:after="168" w:afterAutospacing="0"/>
        <w:ind w:left="1320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4E90BF7" w14:textId="0BFA0512" w:rsidR="00A62FBB" w:rsidRPr="00EC0E91" w:rsidRDefault="00A62FBB" w:rsidP="00A62FBB">
      <w:pPr>
        <w:pStyle w:val="optxtp"/>
        <w:spacing w:before="48" w:beforeAutospacing="0" w:after="168" w:afterAutospacing="0"/>
        <w:ind w:left="612" w:right="240" w:firstLine="708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Modifier le code de la fonction pour informer alors l’utilisateur</w:t>
      </w:r>
    </w:p>
    <w:p w14:paraId="5A3CB5F5" w14:textId="6B7E5DFB" w:rsidR="006674C9" w:rsidRPr="008C3720" w:rsidRDefault="00EC0E91" w:rsidP="006442A2">
      <w:pPr>
        <w:pStyle w:val="optxtp"/>
        <w:numPr>
          <w:ilvl w:val="0"/>
          <w:numId w:val="6"/>
        </w:numPr>
        <w:spacing w:before="48" w:beforeAutospacing="0" w:after="168" w:afterAutospacing="0"/>
        <w:ind w:left="993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C3720">
        <w:rPr>
          <w:rFonts w:asciiTheme="minorHAnsi" w:hAnsiTheme="minorHAnsi" w:cstheme="minorHAnsi"/>
          <w:color w:val="000000"/>
          <w:sz w:val="22"/>
          <w:szCs w:val="22"/>
        </w:rPr>
        <w:t>On utilise le système de pièces [1,5,7</w:t>
      </w:r>
      <w:proofErr w:type="gramStart"/>
      <w:r w:rsidRPr="008C3720">
        <w:rPr>
          <w:rFonts w:asciiTheme="minorHAnsi" w:hAnsiTheme="minorHAnsi" w:cstheme="minorHAnsi"/>
          <w:color w:val="000000"/>
          <w:sz w:val="22"/>
          <w:szCs w:val="22"/>
        </w:rPr>
        <w:t xml:space="preserve">] </w:t>
      </w:r>
      <w:r w:rsidR="006674C9" w:rsidRPr="008C3720">
        <w:rPr>
          <w:rFonts w:asciiTheme="minorHAnsi" w:hAnsiTheme="minorHAnsi" w:cstheme="minorHAnsi"/>
          <w:color w:val="000000"/>
          <w:sz w:val="22"/>
          <w:szCs w:val="22"/>
        </w:rPr>
        <w:t xml:space="preserve"> tester</w:t>
      </w:r>
      <w:proofErr w:type="gramEnd"/>
      <w:r w:rsidR="006674C9" w:rsidRPr="008C3720">
        <w:rPr>
          <w:rFonts w:asciiTheme="minorHAnsi" w:hAnsiTheme="minorHAnsi" w:cstheme="minorHAnsi"/>
          <w:color w:val="000000"/>
          <w:sz w:val="22"/>
          <w:szCs w:val="22"/>
        </w:rPr>
        <w:t xml:space="preserve"> avec </w:t>
      </w:r>
      <w:r w:rsidRPr="008C3720">
        <w:rPr>
          <w:rFonts w:asciiTheme="minorHAnsi" w:hAnsiTheme="minorHAnsi" w:cstheme="minorHAnsi"/>
          <w:color w:val="000000"/>
          <w:sz w:val="22"/>
          <w:szCs w:val="22"/>
        </w:rPr>
        <w:t>un rendu de</w:t>
      </w:r>
      <w:r w:rsidR="008C372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8C3720">
        <w:rPr>
          <w:rFonts w:asciiTheme="minorHAnsi" w:hAnsiTheme="minorHAnsi" w:cstheme="minorHAnsi"/>
          <w:color w:val="000000"/>
          <w:sz w:val="22"/>
          <w:szCs w:val="22"/>
        </w:rPr>
        <w:t xml:space="preserve"> 11</w:t>
      </w:r>
      <w:r w:rsidR="003B6F8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8C3720">
        <w:rPr>
          <w:rFonts w:asciiTheme="minorHAnsi" w:hAnsiTheme="minorHAnsi" w:cstheme="minorHAnsi"/>
          <w:color w:val="000000"/>
          <w:sz w:val="22"/>
          <w:szCs w:val="22"/>
        </w:rPr>
        <w:t>centimes</w:t>
      </w:r>
    </w:p>
    <w:p w14:paraId="74AC7301" w14:textId="50BB8DFC" w:rsidR="00EC0E91" w:rsidRDefault="00EC0E91" w:rsidP="00EC0E91">
      <w:pPr>
        <w:pStyle w:val="optxtp"/>
        <w:spacing w:before="48" w:beforeAutospacing="0" w:after="168" w:afterAutospacing="0"/>
        <w:ind w:left="1320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C0E91">
        <w:rPr>
          <w:rFonts w:asciiTheme="minorHAnsi" w:hAnsiTheme="minorHAnsi" w:cstheme="minorHAnsi"/>
          <w:color w:val="000000"/>
          <w:sz w:val="22"/>
          <w:szCs w:val="22"/>
        </w:rPr>
        <w:t>A-t-on toujours une solution et est-ce la meilleure solution</w:t>
      </w:r>
      <w:r w:rsidR="00A62FBB">
        <w:rPr>
          <w:rFonts w:asciiTheme="minorHAnsi" w:hAnsiTheme="minorHAnsi" w:cstheme="minorHAnsi"/>
          <w:color w:val="000000"/>
          <w:sz w:val="22"/>
          <w:szCs w:val="22"/>
        </w:rPr>
        <w:t> ?</w:t>
      </w:r>
    </w:p>
    <w:p w14:paraId="19BE889E" w14:textId="01C01A83" w:rsidR="000F0C60" w:rsidRDefault="000F0C60" w:rsidP="00EC0E91">
      <w:pPr>
        <w:pStyle w:val="optxtp"/>
        <w:spacing w:before="48" w:beforeAutospacing="0" w:after="168" w:afterAutospacing="0"/>
        <w:ind w:left="1320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C5D740" w14:textId="2DE49C2F" w:rsidR="00A62FBB" w:rsidRDefault="00A62FBB" w:rsidP="00EC0E91">
      <w:pPr>
        <w:pStyle w:val="optxtp"/>
        <w:spacing w:before="48" w:beforeAutospacing="0" w:after="168" w:afterAutospacing="0"/>
        <w:ind w:left="1320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6488394" w14:textId="77777777" w:rsidR="006442A2" w:rsidRPr="00EC0E91" w:rsidRDefault="006442A2" w:rsidP="00EC0E91">
      <w:pPr>
        <w:pStyle w:val="optxtp"/>
        <w:spacing w:before="48" w:beforeAutospacing="0" w:after="168" w:afterAutospacing="0"/>
        <w:ind w:left="1320" w:right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CC8886F" w14:textId="0A4CEE85" w:rsidR="00A54357" w:rsidRDefault="00EC0E91" w:rsidP="00116C82">
      <w:pPr>
        <w:pStyle w:val="optxtp"/>
        <w:spacing w:before="48" w:beforeAutospacing="0" w:after="168" w:afterAutospacing="0"/>
        <w:ind w:right="240"/>
        <w:jc w:val="both"/>
        <w:rPr>
          <w:rFonts w:cstheme="minorHAnsi"/>
          <w:b/>
          <w:bCs/>
          <w:color w:val="4463A1"/>
          <w:sz w:val="28"/>
          <w:szCs w:val="28"/>
        </w:rPr>
      </w:pPr>
      <w:r w:rsidRPr="00A62FB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Le système européen </w:t>
      </w:r>
      <w:r w:rsidR="008C3720" w:rsidRPr="00A62FB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de pièces =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[1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,2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,5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,10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,20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,50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,100</w:t>
      </w:r>
      <w:r w:rsidR="000F0C6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</w:rPr>
        <w:t>,200]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  <w:lang w:eastAsia="ko-KR"/>
        </w:rPr>
        <w:t xml:space="preserve"> est dit </w:t>
      </w:r>
      <w:r w:rsidRPr="006442A2">
        <w:rPr>
          <w:rStyle w:val="CodeHTML"/>
          <w:rFonts w:asciiTheme="minorHAnsi" w:hAnsiTheme="minorHAnsi" w:cstheme="minorHAnsi"/>
          <w:b/>
          <w:bCs/>
          <w:sz w:val="22"/>
          <w:szCs w:val="22"/>
          <w:u w:val="single"/>
          <w:lang w:eastAsia="ko-KR"/>
        </w:rPr>
        <w:t>canonique</w:t>
      </w:r>
      <w:r w:rsidRPr="00A62FBB">
        <w:rPr>
          <w:rStyle w:val="CodeHTML"/>
          <w:rFonts w:asciiTheme="minorHAnsi" w:hAnsiTheme="minorHAnsi" w:cstheme="minorHAnsi"/>
          <w:b/>
          <w:bCs/>
          <w:sz w:val="22"/>
          <w:szCs w:val="22"/>
          <w:lang w:eastAsia="ko-KR"/>
        </w:rPr>
        <w:t> : il donne toujours une solution et c’est la solution optimale</w:t>
      </w:r>
      <w:r w:rsidR="008C3720" w:rsidRPr="00A62FBB">
        <w:rPr>
          <w:rStyle w:val="CodeHTML"/>
          <w:rFonts w:asciiTheme="minorHAnsi" w:hAnsiTheme="minorHAnsi" w:cstheme="minorHAnsi"/>
          <w:b/>
          <w:bCs/>
          <w:sz w:val="22"/>
          <w:szCs w:val="22"/>
          <w:lang w:eastAsia="ko-KR"/>
        </w:rPr>
        <w:t>.</w:t>
      </w:r>
    </w:p>
    <w:sectPr w:rsidR="00A54357" w:rsidSect="00BD32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EFC"/>
    <w:multiLevelType w:val="hybridMultilevel"/>
    <w:tmpl w:val="A3DCC6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D7BF3"/>
    <w:multiLevelType w:val="hybridMultilevel"/>
    <w:tmpl w:val="F836F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F4BC2"/>
    <w:multiLevelType w:val="hybridMultilevel"/>
    <w:tmpl w:val="4D2E62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F5C6D"/>
    <w:multiLevelType w:val="hybridMultilevel"/>
    <w:tmpl w:val="0854CB1A"/>
    <w:lvl w:ilvl="0" w:tplc="040C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" w15:restartNumberingAfterBreak="0">
    <w:nsid w:val="417856CB"/>
    <w:multiLevelType w:val="hybridMultilevel"/>
    <w:tmpl w:val="6D6418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DC769E"/>
    <w:multiLevelType w:val="hybridMultilevel"/>
    <w:tmpl w:val="72E09194"/>
    <w:lvl w:ilvl="0" w:tplc="ADA29A06">
      <w:start w:val="1"/>
      <w:numFmt w:val="lowerLetter"/>
      <w:lvlText w:val="%1)"/>
      <w:lvlJc w:val="left"/>
      <w:pPr>
        <w:ind w:left="13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40" w:hanging="360"/>
      </w:pPr>
    </w:lvl>
    <w:lvl w:ilvl="2" w:tplc="040C001B" w:tentative="1">
      <w:start w:val="1"/>
      <w:numFmt w:val="lowerRoman"/>
      <w:lvlText w:val="%3."/>
      <w:lvlJc w:val="right"/>
      <w:pPr>
        <w:ind w:left="2760" w:hanging="180"/>
      </w:pPr>
    </w:lvl>
    <w:lvl w:ilvl="3" w:tplc="040C000F" w:tentative="1">
      <w:start w:val="1"/>
      <w:numFmt w:val="decimal"/>
      <w:lvlText w:val="%4."/>
      <w:lvlJc w:val="left"/>
      <w:pPr>
        <w:ind w:left="3480" w:hanging="360"/>
      </w:pPr>
    </w:lvl>
    <w:lvl w:ilvl="4" w:tplc="040C0019" w:tentative="1">
      <w:start w:val="1"/>
      <w:numFmt w:val="lowerLetter"/>
      <w:lvlText w:val="%5."/>
      <w:lvlJc w:val="left"/>
      <w:pPr>
        <w:ind w:left="4200" w:hanging="360"/>
      </w:pPr>
    </w:lvl>
    <w:lvl w:ilvl="5" w:tplc="040C001B" w:tentative="1">
      <w:start w:val="1"/>
      <w:numFmt w:val="lowerRoman"/>
      <w:lvlText w:val="%6."/>
      <w:lvlJc w:val="right"/>
      <w:pPr>
        <w:ind w:left="4920" w:hanging="180"/>
      </w:pPr>
    </w:lvl>
    <w:lvl w:ilvl="6" w:tplc="040C000F" w:tentative="1">
      <w:start w:val="1"/>
      <w:numFmt w:val="decimal"/>
      <w:lvlText w:val="%7."/>
      <w:lvlJc w:val="left"/>
      <w:pPr>
        <w:ind w:left="5640" w:hanging="360"/>
      </w:pPr>
    </w:lvl>
    <w:lvl w:ilvl="7" w:tplc="040C0019" w:tentative="1">
      <w:start w:val="1"/>
      <w:numFmt w:val="lowerLetter"/>
      <w:lvlText w:val="%8."/>
      <w:lvlJc w:val="left"/>
      <w:pPr>
        <w:ind w:left="6360" w:hanging="360"/>
      </w:pPr>
    </w:lvl>
    <w:lvl w:ilvl="8" w:tplc="040C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6" w15:restartNumberingAfterBreak="0">
    <w:nsid w:val="7EE155FF"/>
    <w:multiLevelType w:val="hybridMultilevel"/>
    <w:tmpl w:val="0D6AE1C6"/>
    <w:lvl w:ilvl="0" w:tplc="F10CEA40">
      <w:start w:val="1"/>
      <w:numFmt w:val="decimal"/>
      <w:lvlText w:val="%1."/>
      <w:lvlJc w:val="left"/>
      <w:pPr>
        <w:ind w:left="960" w:hanging="360"/>
      </w:pPr>
      <w:rPr>
        <w:rFonts w:asciiTheme="minorHAnsi" w:eastAsia="Times New Roman" w:hAnsiTheme="minorHAnsi" w:cstheme="minorHAnsi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 w16cid:durableId="1494297856">
    <w:abstractNumId w:val="2"/>
  </w:num>
  <w:num w:numId="2" w16cid:durableId="596593718">
    <w:abstractNumId w:val="4"/>
  </w:num>
  <w:num w:numId="3" w16cid:durableId="2007199388">
    <w:abstractNumId w:val="1"/>
  </w:num>
  <w:num w:numId="4" w16cid:durableId="526716458">
    <w:abstractNumId w:val="0"/>
  </w:num>
  <w:num w:numId="5" w16cid:durableId="1417901872">
    <w:abstractNumId w:val="3"/>
  </w:num>
  <w:num w:numId="6" w16cid:durableId="1559508231">
    <w:abstractNumId w:val="5"/>
  </w:num>
  <w:num w:numId="7" w16cid:durableId="9804269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24A"/>
    <w:rsid w:val="00081375"/>
    <w:rsid w:val="000A3319"/>
    <w:rsid w:val="000F0C60"/>
    <w:rsid w:val="00116C82"/>
    <w:rsid w:val="00132DB4"/>
    <w:rsid w:val="001B2989"/>
    <w:rsid w:val="001D05EB"/>
    <w:rsid w:val="001E56DF"/>
    <w:rsid w:val="002362E5"/>
    <w:rsid w:val="00272B3B"/>
    <w:rsid w:val="00320ADE"/>
    <w:rsid w:val="00330DCF"/>
    <w:rsid w:val="003B6F87"/>
    <w:rsid w:val="004828C3"/>
    <w:rsid w:val="005B3E9D"/>
    <w:rsid w:val="006442A2"/>
    <w:rsid w:val="006674C9"/>
    <w:rsid w:val="006F5AC9"/>
    <w:rsid w:val="00704D2E"/>
    <w:rsid w:val="00770C01"/>
    <w:rsid w:val="007F0BA9"/>
    <w:rsid w:val="008852FA"/>
    <w:rsid w:val="008C3720"/>
    <w:rsid w:val="0091035F"/>
    <w:rsid w:val="00A54357"/>
    <w:rsid w:val="00A62FBB"/>
    <w:rsid w:val="00A71EAE"/>
    <w:rsid w:val="00A72AA9"/>
    <w:rsid w:val="00B8770D"/>
    <w:rsid w:val="00BA494C"/>
    <w:rsid w:val="00BD324A"/>
    <w:rsid w:val="00C13FE0"/>
    <w:rsid w:val="00C65898"/>
    <w:rsid w:val="00D320E1"/>
    <w:rsid w:val="00EC0E91"/>
    <w:rsid w:val="00F42C95"/>
    <w:rsid w:val="00F52E00"/>
    <w:rsid w:val="00F9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6F8E"/>
  <w15:docId w15:val="{9E1868AA-2CFD-4CB8-A6B8-FB03C17A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43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A71E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ercice">
    <w:name w:val="Exercice"/>
    <w:basedOn w:val="Index1"/>
    <w:next w:val="Normal"/>
    <w:link w:val="ExerciceCar"/>
    <w:qFormat/>
    <w:rsid w:val="001B2989"/>
    <w:pPr>
      <w:ind w:right="57"/>
      <w:textAlignment w:val="baseline"/>
    </w:pPr>
    <w:rPr>
      <w:rFonts w:eastAsia="Times New Roman" w:cstheme="minorHAnsi"/>
      <w:szCs w:val="24"/>
      <w:u w:val="single"/>
      <w:lang w:eastAsia="fr-FR"/>
    </w:rPr>
  </w:style>
  <w:style w:type="character" w:customStyle="1" w:styleId="ExerciceCar">
    <w:name w:val="Exercice Car"/>
    <w:basedOn w:val="Policepardfaut"/>
    <w:link w:val="Exercice"/>
    <w:rsid w:val="001B2989"/>
    <w:rPr>
      <w:rFonts w:eastAsia="Times New Roman" w:cstheme="minorHAnsi"/>
      <w:szCs w:val="24"/>
      <w:u w:val="single"/>
      <w:lang w:eastAsia="fr-F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B2989"/>
    <w:pPr>
      <w:spacing w:after="0" w:line="240" w:lineRule="auto"/>
      <w:ind w:left="220" w:hanging="220"/>
    </w:pPr>
  </w:style>
  <w:style w:type="table" w:styleId="Grilledutableau">
    <w:name w:val="Table Grid"/>
    <w:basedOn w:val="TableauNormal"/>
    <w:uiPriority w:val="39"/>
    <w:rsid w:val="00BD3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04D2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20ADE"/>
    <w:rPr>
      <w:color w:val="808080"/>
    </w:rPr>
  </w:style>
  <w:style w:type="character" w:styleId="lev">
    <w:name w:val="Strong"/>
    <w:basedOn w:val="Policepardfaut"/>
    <w:uiPriority w:val="22"/>
    <w:qFormat/>
    <w:rsid w:val="00B8770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52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F52E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85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52FA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A71EA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optxtp">
    <w:name w:val="op_txt_p"/>
    <w:basedOn w:val="Normal"/>
    <w:rsid w:val="00A71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A71EAE"/>
    <w:rPr>
      <w:rFonts w:ascii="Courier New" w:eastAsia="Times New Roman" w:hAnsi="Courier New" w:cs="Courier New"/>
      <w:sz w:val="20"/>
      <w:szCs w:val="2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71EA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A71EA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5435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543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5435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ljs-prompt">
    <w:name w:val="hljs-prompt"/>
    <w:basedOn w:val="Policepardfaut"/>
    <w:rsid w:val="00A54357"/>
  </w:style>
  <w:style w:type="character" w:customStyle="1" w:styleId="hljs-string">
    <w:name w:val="hljs-string"/>
    <w:basedOn w:val="Policepardfaut"/>
    <w:rsid w:val="00A54357"/>
  </w:style>
  <w:style w:type="character" w:customStyle="1" w:styleId="hljs-number">
    <w:name w:val="hljs-number"/>
    <w:basedOn w:val="Policepardfaut"/>
    <w:rsid w:val="00A54357"/>
  </w:style>
  <w:style w:type="character" w:customStyle="1" w:styleId="hljs-keyword">
    <w:name w:val="hljs-keyword"/>
    <w:basedOn w:val="Policepardfaut"/>
    <w:rsid w:val="00A54357"/>
  </w:style>
  <w:style w:type="character" w:styleId="Accentuation">
    <w:name w:val="Emphasis"/>
    <w:basedOn w:val="Policepardfaut"/>
    <w:uiPriority w:val="20"/>
    <w:qFormat/>
    <w:rsid w:val="00A54357"/>
    <w:rPr>
      <w:i/>
      <w:iCs/>
    </w:rPr>
  </w:style>
  <w:style w:type="character" w:styleId="Accentuationintense">
    <w:name w:val="Intense Emphasis"/>
    <w:basedOn w:val="Policepardfaut"/>
    <w:uiPriority w:val="21"/>
    <w:qFormat/>
    <w:rsid w:val="00A54357"/>
    <w:rPr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0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1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2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63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4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6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6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216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83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30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4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0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740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SOUCHET Bruno</dc:creator>
  <cp:lastModifiedBy>Bruno SOUCHET</cp:lastModifiedBy>
  <cp:revision>4</cp:revision>
  <cp:lastPrinted>2021-02-22T15:59:00Z</cp:lastPrinted>
  <dcterms:created xsi:type="dcterms:W3CDTF">2023-04-19T14:10:00Z</dcterms:created>
  <dcterms:modified xsi:type="dcterms:W3CDTF">2023-04-19T14:32:00Z</dcterms:modified>
</cp:coreProperties>
</file>